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8A8A" w14:textId="77777777"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4FC8F17F" wp14:editId="6AE56682">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754C9C1B" w14:textId="77777777"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170DB385" w14:textId="17AF382B" w:rsidR="009F25E9" w:rsidRPr="0098092F" w:rsidRDefault="009F25E9" w:rsidP="00AB5770">
                            <w:pPr>
                              <w:spacing w:after="0" w:line="240" w:lineRule="auto"/>
                              <w:rPr>
                                <w:b/>
                              </w:rPr>
                            </w:pPr>
                            <w:r w:rsidRPr="0098092F">
                              <w:rPr>
                                <w:b/>
                              </w:rPr>
                              <w:t xml:space="preserve">Version: </w:t>
                            </w:r>
                            <w:r w:rsidR="00E431CC">
                              <w:rPr>
                                <w:b/>
                              </w:rPr>
                              <w:t>7</w:t>
                            </w:r>
                          </w:p>
                          <w:p w14:paraId="03ACA49A" w14:textId="06BE4AA0" w:rsidR="009F25E9" w:rsidRPr="0098092F" w:rsidRDefault="009F25E9" w:rsidP="00AB5770">
                            <w:pPr>
                              <w:spacing w:after="0" w:line="240" w:lineRule="auto"/>
                              <w:rPr>
                                <w:b/>
                              </w:rPr>
                            </w:pPr>
                            <w:r w:rsidRPr="0098092F">
                              <w:rPr>
                                <w:b/>
                              </w:rPr>
                              <w:t xml:space="preserve">Datum: </w:t>
                            </w:r>
                            <w:r w:rsidR="00E431CC">
                              <w:rPr>
                                <w:b/>
                              </w:rPr>
                              <w:t>17.01.2022</w:t>
                            </w:r>
                          </w:p>
                          <w:p w14:paraId="11334CAA" w14:textId="77777777" w:rsidR="009F25E9" w:rsidRPr="00A56C4C" w:rsidRDefault="009F25E9"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8F17F"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754C9C1B" w14:textId="77777777"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170DB385" w14:textId="17AF382B" w:rsidR="009F25E9" w:rsidRPr="0098092F" w:rsidRDefault="009F25E9" w:rsidP="00AB5770">
                      <w:pPr>
                        <w:spacing w:after="0" w:line="240" w:lineRule="auto"/>
                        <w:rPr>
                          <w:b/>
                        </w:rPr>
                      </w:pPr>
                      <w:r w:rsidRPr="0098092F">
                        <w:rPr>
                          <w:b/>
                        </w:rPr>
                        <w:t xml:space="preserve">Version: </w:t>
                      </w:r>
                      <w:r w:rsidR="00E431CC">
                        <w:rPr>
                          <w:b/>
                        </w:rPr>
                        <w:t>7</w:t>
                      </w:r>
                    </w:p>
                    <w:p w14:paraId="03ACA49A" w14:textId="06BE4AA0" w:rsidR="009F25E9" w:rsidRPr="0098092F" w:rsidRDefault="009F25E9" w:rsidP="00AB5770">
                      <w:pPr>
                        <w:spacing w:after="0" w:line="240" w:lineRule="auto"/>
                        <w:rPr>
                          <w:b/>
                        </w:rPr>
                      </w:pPr>
                      <w:r w:rsidRPr="0098092F">
                        <w:rPr>
                          <w:b/>
                        </w:rPr>
                        <w:t xml:space="preserve">Datum: </w:t>
                      </w:r>
                      <w:r w:rsidR="00E431CC">
                        <w:rPr>
                          <w:b/>
                        </w:rPr>
                        <w:t>17.01.2022</w:t>
                      </w:r>
                    </w:p>
                    <w:p w14:paraId="11334CAA" w14:textId="77777777" w:rsidR="009F25E9" w:rsidRPr="00A56C4C" w:rsidRDefault="009F25E9" w:rsidP="00A9014F">
                      <w:pPr>
                        <w:spacing w:after="0" w:line="240" w:lineRule="auto"/>
                        <w:rPr>
                          <w:b/>
                          <w:color w:val="FF0000"/>
                        </w:rPr>
                      </w:pPr>
                    </w:p>
                  </w:txbxContent>
                </v:textbox>
                <w10:wrap anchorx="margin"/>
              </v:shape>
            </w:pict>
          </mc:Fallback>
        </mc:AlternateContent>
      </w:r>
      <w:r w:rsidR="00CF6477" w:rsidRPr="00C43E80">
        <w:rPr>
          <w:rFonts w:ascii="Montserrat Light" w:hAnsi="Montserrat Light" w:cs="Lato Black"/>
          <w:b/>
          <w:sz w:val="30"/>
          <w:szCs w:val="32"/>
        </w:rPr>
        <w:t>Checkliste Hygi</w:t>
      </w:r>
      <w:r w:rsidR="00CF6477">
        <w:rPr>
          <w:rFonts w:ascii="Montserrat Light" w:hAnsi="Montserrat Light" w:cs="Lato Black"/>
          <w:b/>
          <w:sz w:val="30"/>
          <w:szCs w:val="32"/>
        </w:rPr>
        <w:t xml:space="preserve">ene- und Sicherheitskonzept </w:t>
      </w:r>
      <w:r w:rsidR="00CF6477">
        <w:rPr>
          <w:rFonts w:ascii="Montserrat Light" w:hAnsi="Montserrat Light" w:cs="Lato Black"/>
          <w:b/>
          <w:sz w:val="30"/>
          <w:szCs w:val="32"/>
        </w:rPr>
        <w:br/>
        <w:t xml:space="preserve">für EC-Jugendarbeit in </w:t>
      </w:r>
      <w:r w:rsidR="00B154DF">
        <w:rPr>
          <w:rFonts w:ascii="Montserrat Light" w:hAnsi="Montserrat Light" w:cs="Lato Black"/>
          <w:b/>
          <w:sz w:val="30"/>
          <w:szCs w:val="32"/>
        </w:rPr>
        <w:t>Bayern</w:t>
      </w:r>
      <w:r w:rsidR="00B154DF">
        <w:rPr>
          <w:rFonts w:ascii="Montserrat Light" w:hAnsi="Montserrat Light" w:cs="Lato Black"/>
          <w:b/>
          <w:sz w:val="30"/>
          <w:szCs w:val="32"/>
        </w:rPr>
        <w:br/>
      </w:r>
      <w:r w:rsidR="00830B3A">
        <w:rPr>
          <w:rFonts w:ascii="Montserrat Light" w:hAnsi="Montserrat Light" w:cs="Lato Black"/>
          <w:b/>
          <w:sz w:val="30"/>
          <w:szCs w:val="32"/>
        </w:rPr>
        <w:t xml:space="preserve">Für </w:t>
      </w:r>
      <w:r w:rsidR="00CF6477">
        <w:rPr>
          <w:rFonts w:ascii="Montserrat Light" w:hAnsi="Montserrat Light" w:cs="Lato Black"/>
          <w:b/>
          <w:sz w:val="30"/>
          <w:szCs w:val="32"/>
        </w:rPr>
        <w:t>Gruppen- und Jugendf</w:t>
      </w:r>
      <w:r w:rsidR="00830B3A">
        <w:rPr>
          <w:rFonts w:ascii="Montserrat Light" w:hAnsi="Montserrat Light" w:cs="Lato Black"/>
          <w:b/>
          <w:sz w:val="30"/>
          <w:szCs w:val="32"/>
        </w:rPr>
        <w:t xml:space="preserve">reizeiten </w:t>
      </w:r>
      <w:r w:rsidR="00B154DF">
        <w:rPr>
          <w:rFonts w:ascii="Montserrat Light" w:hAnsi="Montserrat Light" w:cs="Lato Black"/>
          <w:b/>
          <w:sz w:val="30"/>
          <w:szCs w:val="32"/>
        </w:rPr>
        <w:br/>
      </w:r>
      <w:r w:rsidR="00CF6477">
        <w:rPr>
          <w:rFonts w:ascii="Montserrat Light" w:hAnsi="Montserrat Light" w:cs="Lato Black"/>
          <w:b/>
          <w:color w:val="93C255"/>
          <w:sz w:val="30"/>
          <w:szCs w:val="30"/>
        </w:rPr>
        <w:t>(</w:t>
      </w:r>
      <w:r w:rsidR="00830B3A" w:rsidRPr="00830B3A">
        <w:rPr>
          <w:rFonts w:ascii="Montserrat Light" w:hAnsi="Montserrat Light" w:cs="Lato Black"/>
          <w:b/>
          <w:color w:val="93C255"/>
          <w:sz w:val="30"/>
          <w:szCs w:val="30"/>
        </w:rPr>
        <w:t>Angebote mit</w:t>
      </w:r>
      <w:r w:rsidR="00CF6477">
        <w:rPr>
          <w:rFonts w:ascii="Montserrat Light" w:hAnsi="Montserrat Light" w:cs="Lato Black"/>
          <w:b/>
          <w:color w:val="93C255"/>
          <w:sz w:val="30"/>
          <w:szCs w:val="30"/>
        </w:rPr>
        <w:t xml:space="preserve"> </w:t>
      </w:r>
      <w:r w:rsidR="00830B3A" w:rsidRPr="00830B3A">
        <w:rPr>
          <w:rFonts w:ascii="Montserrat Light" w:hAnsi="Montserrat Light" w:cs="Lato Black"/>
          <w:b/>
          <w:color w:val="93C255"/>
          <w:sz w:val="30"/>
          <w:szCs w:val="30"/>
        </w:rPr>
        <w:t>Übernachtung)</w:t>
      </w:r>
      <w:r w:rsidR="00D60B38">
        <w:rPr>
          <w:rFonts w:ascii="Montserrat Light" w:hAnsi="Montserrat Light" w:cs="Lato Black"/>
          <w:b/>
          <w:color w:val="93C255"/>
          <w:sz w:val="30"/>
          <w:szCs w:val="30"/>
        </w:rPr>
        <w:br/>
      </w:r>
      <w:r w:rsidR="00D60B38" w:rsidRPr="009F25E9">
        <w:rPr>
          <w:rFonts w:ascii="Montserrat Light" w:hAnsi="Montserrat Light" w:cs="Lato"/>
          <w:b/>
          <w:color w:val="000000" w:themeColor="text1"/>
          <w:sz w:val="20"/>
          <w:szCs w:val="20"/>
          <w:u w:val="single"/>
        </w:rPr>
        <w:t>Schutzkonzept muss nur bei &gt; 100 Personen eingereicht werden.</w:t>
      </w:r>
    </w:p>
    <w:p w14:paraId="1CBBD3A2" w14:textId="77777777"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beachtet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Bitte prüft die Stichpunkte und passt sie für eure Verhältnisse an.</w:t>
      </w:r>
    </w:p>
    <w:p w14:paraId="6CB2BF4C" w14:textId="77777777" w:rsidR="00FE0124" w:rsidRPr="00C43E80" w:rsidRDefault="00FE0124" w:rsidP="004D4EB2">
      <w:pPr>
        <w:pStyle w:val="EinfAbs"/>
        <w:ind w:right="566"/>
        <w:rPr>
          <w:rFonts w:ascii="Montserrat Light" w:hAnsi="Montserrat Light" w:cs="Lato"/>
        </w:rPr>
      </w:pPr>
    </w:p>
    <w:p w14:paraId="2061B176"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14:paraId="5EE1B03E"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14:paraId="13331317" w14:textId="77777777" w:rsidR="00D430B0" w:rsidRDefault="00D430B0" w:rsidP="004D4EB2">
      <w:pPr>
        <w:pStyle w:val="EinfAbs"/>
        <w:ind w:right="566"/>
        <w:rPr>
          <w:rFonts w:ascii="Montserrat Light" w:hAnsi="Montserrat Light" w:cs="Lato"/>
        </w:rPr>
      </w:pPr>
    </w:p>
    <w:p w14:paraId="297027A8" w14:textId="77777777" w:rsidR="00AE13C0" w:rsidRPr="00C43E80" w:rsidRDefault="00AE13C0" w:rsidP="004D4EB2">
      <w:pPr>
        <w:pStyle w:val="EinfAbs"/>
        <w:ind w:right="566"/>
        <w:rPr>
          <w:rFonts w:ascii="Montserrat Light" w:hAnsi="Montserrat Light" w:cs="Lato"/>
        </w:rPr>
      </w:pPr>
    </w:p>
    <w:p w14:paraId="4EAE2AC0"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4C05A9B1" w14:textId="77777777" w:rsidTr="004D4EB2">
        <w:trPr>
          <w:cantSplit/>
          <w:tblHeader/>
        </w:trPr>
        <w:tc>
          <w:tcPr>
            <w:tcW w:w="4536" w:type="dxa"/>
            <w:shd w:val="clear" w:color="auto" w:fill="D9D9D9" w:themeFill="background1" w:themeFillShade="D9"/>
          </w:tcPr>
          <w:p w14:paraId="0AAAF5F9"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5BAB0C5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0BA02E1" w14:textId="77777777" w:rsidTr="004D4EB2">
        <w:trPr>
          <w:cantSplit/>
          <w:trHeight w:val="1914"/>
        </w:trPr>
        <w:tc>
          <w:tcPr>
            <w:tcW w:w="4536" w:type="dxa"/>
            <w:tcMar>
              <w:top w:w="340" w:type="dxa"/>
              <w:bottom w:w="340" w:type="dxa"/>
            </w:tcMar>
          </w:tcPr>
          <w:p w14:paraId="104BD2B4"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Für den EC sollten zwei Personen benannt werden, die für das Sicherheitskonzept verantwortlich sind (u.a. dieses Konzept mit ausfüllen</w:t>
            </w:r>
            <w:r w:rsidR="00CF6477">
              <w:rPr>
                <w:rFonts w:ascii="Montserrat Light" w:hAnsi="Montserrat Light" w:cs="Lato"/>
                <w:sz w:val="20"/>
              </w:rPr>
              <w:t>, Einhaltung der Vorgaben, etc.</w:t>
            </w:r>
            <w:r w:rsidRPr="00830B3A">
              <w:rPr>
                <w:rFonts w:ascii="Montserrat Light" w:hAnsi="Montserrat Light" w:cs="Lato"/>
                <w:sz w:val="20"/>
              </w:rPr>
              <w:t xml:space="preserve">) und die Aufgaben koordinieren. </w:t>
            </w:r>
          </w:p>
          <w:p w14:paraId="47DF1058" w14:textId="77777777" w:rsidR="00830B3A" w:rsidRPr="00830B3A" w:rsidRDefault="00830B3A" w:rsidP="00830B3A">
            <w:pPr>
              <w:pStyle w:val="EinfAbs"/>
              <w:rPr>
                <w:rFonts w:ascii="Montserrat Light" w:hAnsi="Montserrat Light" w:cs="Lato"/>
                <w:sz w:val="20"/>
              </w:rPr>
            </w:pPr>
          </w:p>
          <w:p w14:paraId="5382C859" w14:textId="77777777" w:rsidR="004D4EB2" w:rsidRPr="00830B3A" w:rsidRDefault="00CF6477" w:rsidP="00830B3A">
            <w:pPr>
              <w:pStyle w:val="EinfAbs"/>
              <w:rPr>
                <w:rFonts w:ascii="Montserrat Light" w:hAnsi="Montserrat Light" w:cs="Lato"/>
                <w:sz w:val="20"/>
              </w:rPr>
            </w:pPr>
            <w:r>
              <w:rPr>
                <w:rFonts w:ascii="Montserrat Light" w:hAnsi="Montserrat Light" w:cs="Lato"/>
                <w:sz w:val="20"/>
              </w:rPr>
              <w:t>Wir empfehlen</w:t>
            </w:r>
            <w:r w:rsidR="00830B3A" w:rsidRPr="00830B3A">
              <w:rPr>
                <w:rFonts w:ascii="Montserrat Light" w:hAnsi="Montserrat Light" w:cs="Lato"/>
                <w:sz w:val="20"/>
              </w:rPr>
              <w:t xml:space="preserve"> hier die Leitung der Freizeit / des Camps / des Zeltlagers zu benennen.</w:t>
            </w:r>
          </w:p>
        </w:tc>
        <w:tc>
          <w:tcPr>
            <w:tcW w:w="4536" w:type="dxa"/>
          </w:tcPr>
          <w:p w14:paraId="5B4CEA01" w14:textId="77777777" w:rsidR="004D4EB2" w:rsidRPr="00C43E80" w:rsidRDefault="004D4EB2" w:rsidP="004D4EB2">
            <w:pPr>
              <w:pStyle w:val="EinfAbs"/>
              <w:ind w:right="566"/>
              <w:rPr>
                <w:rFonts w:ascii="Montserrat Light" w:hAnsi="Montserrat Light" w:cs="Lato"/>
                <w:sz w:val="20"/>
              </w:rPr>
            </w:pPr>
          </w:p>
        </w:tc>
      </w:tr>
      <w:tr w:rsidR="004D4EB2" w:rsidRPr="00C43E80" w14:paraId="2EAE3D08" w14:textId="77777777" w:rsidTr="004D4EB2">
        <w:trPr>
          <w:cantSplit/>
          <w:trHeight w:val="1082"/>
        </w:trPr>
        <w:tc>
          <w:tcPr>
            <w:tcW w:w="4536" w:type="dxa"/>
            <w:tcMar>
              <w:top w:w="340" w:type="dxa"/>
              <w:bottom w:w="340" w:type="dxa"/>
            </w:tcMar>
          </w:tcPr>
          <w:p w14:paraId="6B0D3565"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14:paraId="74C664B7"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14:paraId="7A12B896" w14:textId="77777777"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14:paraId="3B40594A" w14:textId="77777777" w:rsidR="00067C0C" w:rsidRPr="00C43E80" w:rsidRDefault="00067C0C" w:rsidP="004D4EB2">
            <w:pPr>
              <w:pStyle w:val="EinfAbs"/>
              <w:ind w:right="566"/>
              <w:rPr>
                <w:rFonts w:ascii="Montserrat Light" w:hAnsi="Montserrat Light" w:cs="Lato"/>
                <w:b/>
                <w:bCs/>
                <w:sz w:val="20"/>
              </w:rPr>
            </w:pPr>
          </w:p>
        </w:tc>
      </w:tr>
    </w:tbl>
    <w:p w14:paraId="6D682AE1" w14:textId="77777777" w:rsidR="00B154DF" w:rsidRDefault="00B154DF"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041E4CF" w14:textId="77777777" w:rsidR="00D717D4" w:rsidRPr="00AE13C0" w:rsidRDefault="00AB5770" w:rsidP="00AE13C0">
      <w:pPr>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0C947605" w14:textId="77777777" w:rsidTr="004D4EB2">
        <w:trPr>
          <w:cantSplit/>
          <w:tblHeader/>
        </w:trPr>
        <w:tc>
          <w:tcPr>
            <w:tcW w:w="4536" w:type="dxa"/>
            <w:shd w:val="clear" w:color="auto" w:fill="D9D9D9" w:themeFill="background1" w:themeFillShade="D9"/>
          </w:tcPr>
          <w:p w14:paraId="0AF3C8C5"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4569F2CD"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3717D822" w14:textId="77777777" w:rsidTr="004D4EB2">
        <w:trPr>
          <w:cantSplit/>
          <w:trHeight w:val="650"/>
        </w:trPr>
        <w:tc>
          <w:tcPr>
            <w:tcW w:w="4536" w:type="dxa"/>
            <w:tcMar>
              <w:top w:w="340" w:type="dxa"/>
              <w:bottom w:w="340" w:type="dxa"/>
            </w:tcMar>
          </w:tcPr>
          <w:p w14:paraId="36806599" w14:textId="77777777" w:rsidR="00AB5770" w:rsidRPr="00C43E80" w:rsidRDefault="00830B3A" w:rsidP="004D4EB2">
            <w:pPr>
              <w:rPr>
                <w:rFonts w:ascii="Montserrat Light" w:hAnsi="Montserrat Light"/>
              </w:rPr>
            </w:pPr>
            <w:r w:rsidRPr="00830B3A">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Pr>
                <w:rFonts w:ascii="Montserrat Light" w:hAnsi="Montserrat Light"/>
                <w:sz w:val="20"/>
                <w:szCs w:val="20"/>
              </w:rPr>
              <w:t>h.)</w:t>
            </w:r>
            <w:r w:rsidRPr="00830B3A">
              <w:rPr>
                <w:rFonts w:ascii="Montserrat Light" w:hAnsi="Montserrat Light"/>
                <w:sz w:val="20"/>
                <w:szCs w:val="20"/>
              </w:rPr>
              <w:t xml:space="preserve">     </w:t>
            </w:r>
          </w:p>
        </w:tc>
        <w:tc>
          <w:tcPr>
            <w:tcW w:w="4536" w:type="dxa"/>
          </w:tcPr>
          <w:p w14:paraId="76C678DE" w14:textId="77777777" w:rsidR="00AB5770" w:rsidRPr="00C43E80" w:rsidRDefault="00AB5770" w:rsidP="004D4EB2">
            <w:pPr>
              <w:pStyle w:val="EinfAbs"/>
              <w:ind w:right="566"/>
              <w:rPr>
                <w:rFonts w:ascii="Montserrat Light" w:hAnsi="Montserrat Light" w:cs="Lato"/>
                <w:sz w:val="20"/>
              </w:rPr>
            </w:pPr>
          </w:p>
        </w:tc>
      </w:tr>
      <w:tr w:rsidR="00AB5770" w:rsidRPr="00C43E80" w14:paraId="7E151F15" w14:textId="77777777" w:rsidTr="004D4EB2">
        <w:trPr>
          <w:cantSplit/>
        </w:trPr>
        <w:tc>
          <w:tcPr>
            <w:tcW w:w="4536" w:type="dxa"/>
            <w:tcMar>
              <w:top w:w="340" w:type="dxa"/>
              <w:bottom w:w="340" w:type="dxa"/>
            </w:tcMar>
          </w:tcPr>
          <w:p w14:paraId="28CB5104" w14:textId="77777777"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14:paraId="1AEFD6EE" w14:textId="77777777" w:rsidR="00AB5770" w:rsidRPr="00C43E80" w:rsidRDefault="00AB5770" w:rsidP="00067C0C">
            <w:pPr>
              <w:pStyle w:val="EinfAbs"/>
              <w:ind w:right="566"/>
              <w:rPr>
                <w:rFonts w:ascii="Montserrat Light" w:hAnsi="Montserrat Light" w:cs="Lato"/>
              </w:rPr>
            </w:pPr>
          </w:p>
        </w:tc>
      </w:tr>
      <w:tr w:rsidR="007221AC" w:rsidRPr="00C43E80" w14:paraId="1A310323" w14:textId="77777777" w:rsidTr="004D4EB2">
        <w:trPr>
          <w:cantSplit/>
        </w:trPr>
        <w:tc>
          <w:tcPr>
            <w:tcW w:w="4536" w:type="dxa"/>
            <w:tcMar>
              <w:top w:w="340" w:type="dxa"/>
              <w:bottom w:w="340" w:type="dxa"/>
            </w:tcMar>
          </w:tcPr>
          <w:p w14:paraId="0B56526E" w14:textId="77777777" w:rsidR="00980CF8" w:rsidRPr="003C33F1" w:rsidRDefault="00980CF8" w:rsidP="00980CF8">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09A50BB9" w14:textId="77777777" w:rsidR="007221AC" w:rsidRPr="00C43E80" w:rsidRDefault="00980CF8" w:rsidP="00CF6477">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1BBF6FCE" w14:textId="77777777" w:rsidR="007221AC" w:rsidRPr="00C43E80" w:rsidRDefault="007221AC" w:rsidP="004D4EB2">
            <w:pPr>
              <w:pStyle w:val="EinfAbs"/>
              <w:ind w:right="566"/>
              <w:rPr>
                <w:rFonts w:ascii="Montserrat Light" w:hAnsi="Montserrat Light" w:cs="Lato"/>
                <w:sz w:val="20"/>
              </w:rPr>
            </w:pPr>
          </w:p>
        </w:tc>
      </w:tr>
    </w:tbl>
    <w:p w14:paraId="65520C43" w14:textId="77777777" w:rsidR="00AE27CE"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410E58" w:rsidRPr="00C43E80">
        <w:rPr>
          <w:rFonts w:ascii="Montserrat Light" w:hAnsi="Montserrat Light" w:cs="Lato Black"/>
          <w:b/>
          <w:color w:val="93C255"/>
          <w:sz w:val="28"/>
          <w:szCs w:val="28"/>
        </w:rPr>
        <w:t xml:space="preserve">Vorbereitung </w:t>
      </w:r>
      <w:r w:rsidR="00830B3A">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E9189DF" w14:textId="77777777" w:rsidTr="00830B3A">
        <w:trPr>
          <w:cantSplit/>
          <w:tblHeader/>
        </w:trPr>
        <w:tc>
          <w:tcPr>
            <w:tcW w:w="4535" w:type="dxa"/>
            <w:shd w:val="clear" w:color="auto" w:fill="D9D9D9" w:themeFill="background1" w:themeFillShade="D9"/>
          </w:tcPr>
          <w:p w14:paraId="17AD492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6DDCE6DC"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6CEE8951" w14:textId="77777777" w:rsidTr="00830B3A">
        <w:trPr>
          <w:cantSplit/>
        </w:trPr>
        <w:tc>
          <w:tcPr>
            <w:tcW w:w="4535" w:type="dxa"/>
            <w:tcMar>
              <w:top w:w="340" w:type="dxa"/>
              <w:bottom w:w="340" w:type="dxa"/>
            </w:tcMar>
          </w:tcPr>
          <w:p w14:paraId="406304E8" w14:textId="77777777" w:rsidR="002A063A" w:rsidRPr="006A7A43" w:rsidRDefault="005864E7" w:rsidP="002A063A">
            <w:pPr>
              <w:pStyle w:val="EinfAbs"/>
              <w:spacing w:line="240" w:lineRule="auto"/>
              <w:rPr>
                <w:rFonts w:ascii="Montserrat Light" w:hAnsi="Montserrat Light" w:cs="Lato"/>
                <w:sz w:val="20"/>
                <w:szCs w:val="20"/>
              </w:rPr>
            </w:pPr>
            <w:r>
              <w:rPr>
                <w:rFonts w:ascii="Montserrat Light" w:hAnsi="Montserrat Light" w:cs="Lato"/>
                <w:b/>
                <w:sz w:val="20"/>
                <w:szCs w:val="20"/>
              </w:rPr>
              <w:t>Grundsätzlich ist die Teilnehmerzahl unbegrenzt</w:t>
            </w:r>
            <w:r>
              <w:rPr>
                <w:rFonts w:ascii="Montserrat Light" w:hAnsi="Montserrat Light" w:cs="Lato"/>
                <w:b/>
                <w:sz w:val="20"/>
                <w:szCs w:val="20"/>
              </w:rPr>
              <w:br/>
            </w:r>
            <w:r w:rsidR="00980CF8">
              <w:rPr>
                <w:rFonts w:ascii="Montserrat Light" w:hAnsi="Montserrat Light" w:cs="Lato"/>
                <w:b/>
                <w:sz w:val="20"/>
                <w:szCs w:val="20"/>
              </w:rPr>
              <w:br/>
            </w:r>
            <w:r w:rsidR="00980CF8">
              <w:rPr>
                <w:rFonts w:ascii="Montserrat Light" w:hAnsi="Montserrat Light" w:cs="Lato"/>
                <w:sz w:val="20"/>
                <w:szCs w:val="20"/>
              </w:rPr>
              <w:t xml:space="preserve">Über 100 Personen muss ein Schutzkonzept ausgefüllt und eingereicht werden. </w:t>
            </w:r>
          </w:p>
        </w:tc>
        <w:tc>
          <w:tcPr>
            <w:tcW w:w="4530" w:type="dxa"/>
          </w:tcPr>
          <w:p w14:paraId="31C00A67" w14:textId="77777777" w:rsidR="00CF6477" w:rsidRPr="0099518A" w:rsidRDefault="00CF6477" w:rsidP="00CF6477">
            <w:pPr>
              <w:rPr>
                <w:rFonts w:ascii="Montserrat Light" w:hAnsi="Montserrat Light" w:cs="Lato"/>
                <w:bCs/>
                <w:color w:val="000000"/>
                <w:sz w:val="20"/>
                <w:szCs w:val="20"/>
              </w:rPr>
            </w:pPr>
            <w:r w:rsidRPr="0099518A">
              <w:rPr>
                <w:rFonts w:ascii="Montserrat Light" w:hAnsi="Montserrat Light" w:cs="Lato"/>
                <w:bCs/>
                <w:color w:val="000000"/>
                <w:sz w:val="20"/>
                <w:szCs w:val="20"/>
              </w:rPr>
              <w:t>Verantwortlich</w:t>
            </w:r>
            <w:r w:rsidR="00980CF8">
              <w:rPr>
                <w:rFonts w:ascii="Montserrat Light" w:hAnsi="Montserrat Light" w:cs="Lato"/>
                <w:bCs/>
                <w:color w:val="000000"/>
                <w:sz w:val="20"/>
                <w:szCs w:val="20"/>
              </w:rPr>
              <w:t>:</w:t>
            </w:r>
          </w:p>
          <w:p w14:paraId="2F5BEE41" w14:textId="77777777" w:rsidR="00526E43" w:rsidRDefault="00526E43" w:rsidP="00526E43">
            <w:pPr>
              <w:pStyle w:val="EinfAbs"/>
              <w:ind w:right="566"/>
              <w:rPr>
                <w:rFonts w:ascii="Montserrat Light" w:hAnsi="Montserrat Light" w:cs="Lato"/>
                <w:sz w:val="20"/>
              </w:rPr>
            </w:pPr>
          </w:p>
          <w:p w14:paraId="74D00F79" w14:textId="77777777" w:rsidR="00CF6477" w:rsidRPr="00C43E80" w:rsidRDefault="00CF6477" w:rsidP="00CF6477">
            <w:pPr>
              <w:pStyle w:val="EinfAbs"/>
              <w:ind w:right="566"/>
              <w:rPr>
                <w:rFonts w:ascii="Montserrat Light" w:hAnsi="Montserrat Light" w:cs="Lato"/>
                <w:sz w:val="20"/>
              </w:rPr>
            </w:pPr>
          </w:p>
        </w:tc>
      </w:tr>
      <w:tr w:rsidR="004D4EB2" w:rsidRPr="00C43E80" w14:paraId="298D9803" w14:textId="77777777" w:rsidTr="006A7A43">
        <w:trPr>
          <w:cantSplit/>
          <w:trHeight w:val="1133"/>
        </w:trPr>
        <w:tc>
          <w:tcPr>
            <w:tcW w:w="4535" w:type="dxa"/>
            <w:tcMar>
              <w:top w:w="340" w:type="dxa"/>
              <w:bottom w:w="340" w:type="dxa"/>
            </w:tcMar>
          </w:tcPr>
          <w:p w14:paraId="1616EC14" w14:textId="77777777"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14:paraId="086B744A" w14:textId="77777777"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informiert werden.</w:t>
            </w:r>
          </w:p>
          <w:p w14:paraId="1D58F721" w14:textId="77777777"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14:paraId="790D61F6" w14:textId="77777777" w:rsidR="00980CF8" w:rsidRDefault="00980CF8" w:rsidP="004D4EB2">
            <w:pPr>
              <w:pStyle w:val="EinfAbs"/>
              <w:ind w:right="566"/>
              <w:rPr>
                <w:rFonts w:ascii="Montserrat Light" w:hAnsi="Montserrat Light" w:cs="Lato"/>
              </w:rPr>
            </w:pPr>
          </w:p>
          <w:p w14:paraId="11740452" w14:textId="77777777" w:rsidR="00980CF8" w:rsidRPr="006A7A43" w:rsidRDefault="00980CF8" w:rsidP="006A7A43"/>
          <w:p w14:paraId="2AD66B46" w14:textId="77777777" w:rsidR="00980CF8" w:rsidRPr="006A7A43" w:rsidRDefault="00980CF8" w:rsidP="006A7A43"/>
          <w:p w14:paraId="7EDE19B8" w14:textId="77777777" w:rsidR="004D4EB2" w:rsidRPr="006A7A43" w:rsidRDefault="004D4EB2" w:rsidP="006A7A43"/>
        </w:tc>
      </w:tr>
      <w:tr w:rsidR="004D4EB2" w:rsidRPr="00C43E80" w14:paraId="0F9A4256" w14:textId="77777777" w:rsidTr="006A7A43">
        <w:trPr>
          <w:cantSplit/>
          <w:trHeight w:val="853"/>
        </w:trPr>
        <w:tc>
          <w:tcPr>
            <w:tcW w:w="4535" w:type="dxa"/>
            <w:tcMar>
              <w:top w:w="340" w:type="dxa"/>
              <w:bottom w:w="340" w:type="dxa"/>
            </w:tcMar>
          </w:tcPr>
          <w:p w14:paraId="380D81C8" w14:textId="77777777"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t>Geeigneter Raum / Zeltgelände für die entsprechende Personenzahl (damit grundsätzliche Abstandsempfehlung wo es möglich und sinnvoll ist</w:t>
            </w:r>
            <w:r w:rsidR="00980CF8">
              <w:rPr>
                <w:rFonts w:ascii="Montserrat Light" w:hAnsi="Montserrat Light" w:cs="Lato"/>
                <w:bCs/>
                <w:sz w:val="20"/>
                <w:szCs w:val="20"/>
              </w:rPr>
              <w:t xml:space="preserve"> eingehalten werden kann</w:t>
            </w:r>
            <w:r w:rsidRPr="00830B3A">
              <w:rPr>
                <w:rFonts w:ascii="Montserrat Light" w:hAnsi="Montserrat Light" w:cs="Lato"/>
                <w:bCs/>
                <w:sz w:val="20"/>
                <w:szCs w:val="20"/>
              </w:rPr>
              <w:t>) steht zur Verfügung</w:t>
            </w:r>
            <w:r w:rsidR="008C2E16">
              <w:rPr>
                <w:rFonts w:ascii="Montserrat Light" w:hAnsi="Montserrat Light" w:cs="Lato"/>
                <w:bCs/>
                <w:sz w:val="20"/>
                <w:szCs w:val="20"/>
              </w:rPr>
              <w:t>.</w:t>
            </w:r>
          </w:p>
        </w:tc>
        <w:tc>
          <w:tcPr>
            <w:tcW w:w="4530" w:type="dxa"/>
          </w:tcPr>
          <w:p w14:paraId="7938B590" w14:textId="77777777" w:rsidR="004D4EB2" w:rsidRPr="00B37E5E" w:rsidRDefault="004D4EB2" w:rsidP="004D4EB2">
            <w:pPr>
              <w:pStyle w:val="EinfAbs"/>
              <w:ind w:right="566"/>
              <w:rPr>
                <w:rFonts w:ascii="Montserrat Light" w:hAnsi="Montserrat Light" w:cs="Lato"/>
                <w:sz w:val="22"/>
              </w:rPr>
            </w:pPr>
          </w:p>
        </w:tc>
      </w:tr>
      <w:tr w:rsidR="004D4EB2" w:rsidRPr="00C43E80" w14:paraId="04C23D2A" w14:textId="77777777" w:rsidTr="00830B3A">
        <w:trPr>
          <w:cantSplit/>
        </w:trPr>
        <w:tc>
          <w:tcPr>
            <w:tcW w:w="4535" w:type="dxa"/>
            <w:tcMar>
              <w:top w:w="340" w:type="dxa"/>
              <w:bottom w:w="340" w:type="dxa"/>
            </w:tcMar>
          </w:tcPr>
          <w:p w14:paraId="2BEF9BCF" w14:textId="77777777" w:rsidR="004D4EB2" w:rsidRPr="008C2E16" w:rsidRDefault="00830B3A" w:rsidP="004D4EB2">
            <w:pPr>
              <w:pStyle w:val="EinfAbs"/>
              <w:spacing w:line="240" w:lineRule="auto"/>
              <w:rPr>
                <w:rFonts w:ascii="Montserrat Light" w:hAnsi="Montserrat Light"/>
                <w:highlight w:val="yellow"/>
              </w:rPr>
            </w:pPr>
            <w:r w:rsidRPr="00C272E8">
              <w:rPr>
                <w:rFonts w:ascii="Montserrat Light" w:hAnsi="Montserrat Light" w:cs="Lato"/>
                <w:b/>
                <w:bCs/>
                <w:sz w:val="20"/>
              </w:rPr>
              <w:lastRenderedPageBreak/>
              <w:t>Bei Unterkunft in Häusern:</w:t>
            </w:r>
            <w:r w:rsidRPr="00C272E8">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C272E8">
              <w:rPr>
                <w:rFonts w:ascii="Montserrat Light" w:hAnsi="Montserrat Light" w:cs="Lato"/>
                <w:sz w:val="20"/>
              </w:rPr>
              <w:br/>
              <w:t>Darüber hinaus gibt es oft Unterschiede, ob ihr die einzige Gruppe in dem Haus seid oder ob sich noch andere Gruppen im Freizeitheim aufhalten.</w:t>
            </w:r>
            <w:r w:rsidR="008A025A" w:rsidRPr="00C272E8">
              <w:rPr>
                <w:rFonts w:ascii="Montserrat Light" w:hAnsi="Montserrat Light" w:cs="Lato"/>
                <w:sz w:val="20"/>
              </w:rPr>
              <w:br/>
            </w:r>
            <w:r w:rsidR="008A025A" w:rsidRPr="00C272E8">
              <w:rPr>
                <w:rFonts w:ascii="Montserrat Light" w:hAnsi="Montserrat Light"/>
              </w:rPr>
              <w:br/>
            </w:r>
            <w:r w:rsidR="008A025A" w:rsidRPr="00C272E8">
              <w:rPr>
                <w:rFonts w:ascii="Montserrat Light" w:hAnsi="Montserrat Light" w:cs="Lato"/>
                <w:sz w:val="20"/>
                <w:szCs w:val="20"/>
              </w:rPr>
              <w:t xml:space="preserve">Durchmischung der </w:t>
            </w:r>
            <w:proofErr w:type="spellStart"/>
            <w:r w:rsidR="008A025A" w:rsidRPr="00C272E8">
              <w:rPr>
                <w:rFonts w:ascii="Montserrat Light" w:hAnsi="Montserrat Light" w:cs="Lato"/>
                <w:sz w:val="20"/>
                <w:szCs w:val="20"/>
              </w:rPr>
              <w:t>Teilnehmer:innen</w:t>
            </w:r>
            <w:proofErr w:type="spellEnd"/>
            <w:r w:rsidR="008A025A" w:rsidRPr="00C272E8">
              <w:rPr>
                <w:rFonts w:ascii="Montserrat Light" w:hAnsi="Montserrat Light" w:cs="Lato"/>
                <w:sz w:val="20"/>
                <w:szCs w:val="20"/>
              </w:rPr>
              <w:t xml:space="preserve"> mit anderen Gruppen vermeiden.</w:t>
            </w:r>
          </w:p>
        </w:tc>
        <w:tc>
          <w:tcPr>
            <w:tcW w:w="4530" w:type="dxa"/>
          </w:tcPr>
          <w:p w14:paraId="22392161" w14:textId="77777777" w:rsidR="004D4EB2" w:rsidRPr="00C43E80" w:rsidRDefault="004D4EB2" w:rsidP="004D4EB2">
            <w:pPr>
              <w:pStyle w:val="EinfAbs"/>
              <w:ind w:right="566"/>
              <w:rPr>
                <w:rFonts w:ascii="Montserrat Light" w:hAnsi="Montserrat Light" w:cs="Lato"/>
              </w:rPr>
            </w:pPr>
          </w:p>
        </w:tc>
      </w:tr>
      <w:tr w:rsidR="004D4EB2" w:rsidRPr="00C43E80" w14:paraId="1364C114" w14:textId="77777777" w:rsidTr="00830B3A">
        <w:trPr>
          <w:cantSplit/>
        </w:trPr>
        <w:tc>
          <w:tcPr>
            <w:tcW w:w="4535" w:type="dxa"/>
            <w:tcMar>
              <w:top w:w="340" w:type="dxa"/>
              <w:bottom w:w="340" w:type="dxa"/>
            </w:tcMar>
          </w:tcPr>
          <w:p w14:paraId="2AB12D34" w14:textId="77777777"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14:paraId="6A1FFF87" w14:textId="77777777"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14:paraId="689ABD80" w14:textId="77777777" w:rsidR="004D4EB2" w:rsidRPr="00C43E80" w:rsidRDefault="004D4EB2" w:rsidP="004D4EB2">
            <w:pPr>
              <w:pStyle w:val="EinfAbs"/>
              <w:ind w:right="566"/>
              <w:rPr>
                <w:rFonts w:ascii="Montserrat Light" w:hAnsi="Montserrat Light" w:cs="Lato"/>
                <w:sz w:val="20"/>
              </w:rPr>
            </w:pPr>
          </w:p>
        </w:tc>
      </w:tr>
      <w:tr w:rsidR="004D4EB2" w:rsidRPr="00C43E80" w14:paraId="54FF74E1" w14:textId="77777777" w:rsidTr="00830B3A">
        <w:trPr>
          <w:cantSplit/>
        </w:trPr>
        <w:tc>
          <w:tcPr>
            <w:tcW w:w="4535" w:type="dxa"/>
            <w:tcMar>
              <w:top w:w="340" w:type="dxa"/>
              <w:bottom w:w="340" w:type="dxa"/>
            </w:tcMar>
          </w:tcPr>
          <w:p w14:paraId="1B4FCD1F"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5F7CE238" w14:textId="77777777" w:rsidR="004D4EB2" w:rsidRPr="00C43E80" w:rsidRDefault="004D4EB2" w:rsidP="004D4EB2">
            <w:pPr>
              <w:pStyle w:val="EinfAbs"/>
              <w:ind w:right="566"/>
              <w:rPr>
                <w:rFonts w:ascii="Montserrat Light" w:hAnsi="Montserrat Light" w:cs="Lato"/>
                <w:sz w:val="20"/>
              </w:rPr>
            </w:pPr>
          </w:p>
        </w:tc>
      </w:tr>
      <w:tr w:rsidR="004D4EB2" w:rsidRPr="00C43E80" w14:paraId="4DF7AA2D" w14:textId="77777777" w:rsidTr="00830B3A">
        <w:trPr>
          <w:cantSplit/>
        </w:trPr>
        <w:tc>
          <w:tcPr>
            <w:tcW w:w="4535" w:type="dxa"/>
            <w:tcMar>
              <w:top w:w="340" w:type="dxa"/>
              <w:bottom w:w="340" w:type="dxa"/>
            </w:tcMar>
          </w:tcPr>
          <w:p w14:paraId="6733C336" w14:textId="77777777"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47D4E8E6" w14:textId="77777777" w:rsidR="004D4EB2" w:rsidRPr="00C43E80" w:rsidRDefault="004D4EB2" w:rsidP="004D4EB2">
            <w:pPr>
              <w:pStyle w:val="EinfAbs"/>
              <w:ind w:right="566"/>
              <w:rPr>
                <w:rFonts w:ascii="Montserrat Light" w:hAnsi="Montserrat Light" w:cs="Lato"/>
                <w:sz w:val="20"/>
              </w:rPr>
            </w:pPr>
          </w:p>
        </w:tc>
      </w:tr>
      <w:tr w:rsidR="004D4EB2" w:rsidRPr="00C43E80" w14:paraId="554435B5" w14:textId="77777777" w:rsidTr="00830B3A">
        <w:trPr>
          <w:cantSplit/>
        </w:trPr>
        <w:tc>
          <w:tcPr>
            <w:tcW w:w="4535" w:type="dxa"/>
            <w:tcMar>
              <w:top w:w="340" w:type="dxa"/>
              <w:bottom w:w="340" w:type="dxa"/>
            </w:tcMar>
          </w:tcPr>
          <w:p w14:paraId="31486C65" w14:textId="77777777" w:rsidR="00830B3A" w:rsidRPr="00830B3A" w:rsidRDefault="00830B3A" w:rsidP="00830B3A">
            <w:pPr>
              <w:rPr>
                <w:rFonts w:ascii="Montserrat Light" w:hAnsi="Montserrat Light"/>
                <w:sz w:val="20"/>
                <w:szCs w:val="20"/>
              </w:rPr>
            </w:pPr>
            <w:r w:rsidRPr="00830B3A">
              <w:rPr>
                <w:rFonts w:ascii="Montserrat Light" w:hAnsi="Montserrat Light"/>
                <w:sz w:val="20"/>
                <w:szCs w:val="20"/>
              </w:rPr>
              <w:lastRenderedPageBreak/>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14:paraId="427335AF" w14:textId="77777777"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14:paraId="58DF4FFE" w14:textId="77777777" w:rsidR="00830B3A" w:rsidRPr="00B37E5E" w:rsidRDefault="00830B3A" w:rsidP="004D4EB2">
            <w:pPr>
              <w:pStyle w:val="EinfAbs"/>
              <w:ind w:right="566"/>
              <w:rPr>
                <w:rFonts w:ascii="Montserrat Light" w:hAnsi="Montserrat Light" w:cs="Lato"/>
                <w:sz w:val="22"/>
              </w:rPr>
            </w:pPr>
          </w:p>
          <w:p w14:paraId="0A0C9FD0" w14:textId="77777777" w:rsidR="00830B3A" w:rsidRPr="00B37E5E" w:rsidRDefault="00830B3A" w:rsidP="00830B3A">
            <w:pPr>
              <w:rPr>
                <w:rFonts w:ascii="Montserrat Light" w:hAnsi="Montserrat Light" w:cs="Lato"/>
                <w:color w:val="000000"/>
                <w:szCs w:val="24"/>
              </w:rPr>
            </w:pPr>
          </w:p>
          <w:p w14:paraId="215BAE8E" w14:textId="77777777" w:rsidR="004D4EB2" w:rsidRPr="00B37E5E" w:rsidRDefault="004D4EB2" w:rsidP="00830B3A">
            <w:pPr>
              <w:rPr>
                <w:rFonts w:ascii="Montserrat Light" w:hAnsi="Montserrat Light" w:cs="Lato"/>
                <w:color w:val="000000"/>
                <w:szCs w:val="24"/>
              </w:rPr>
            </w:pPr>
          </w:p>
        </w:tc>
      </w:tr>
      <w:tr w:rsidR="00830B3A" w:rsidRPr="00C43E80" w14:paraId="71B1F5A3" w14:textId="77777777" w:rsidTr="00830B3A">
        <w:trPr>
          <w:cantSplit/>
        </w:trPr>
        <w:tc>
          <w:tcPr>
            <w:tcW w:w="4535" w:type="dxa"/>
            <w:tcMar>
              <w:top w:w="340" w:type="dxa"/>
              <w:bottom w:w="340" w:type="dxa"/>
            </w:tcMar>
          </w:tcPr>
          <w:p w14:paraId="34CD3C78" w14:textId="77777777" w:rsidR="00A32AC2" w:rsidRPr="00A053D3" w:rsidRDefault="00830B3A" w:rsidP="00A32AC2">
            <w:pPr>
              <w:rPr>
                <w:rFonts w:ascii="Montserrat Light" w:hAnsi="Montserrat Light"/>
                <w:sz w:val="20"/>
                <w:szCs w:val="20"/>
              </w:rPr>
            </w:pPr>
            <w:r w:rsidRPr="002263D0">
              <w:rPr>
                <w:rFonts w:ascii="Montserrat Light" w:hAnsi="Montserrat Light"/>
                <w:b/>
                <w:sz w:val="20"/>
                <w:szCs w:val="20"/>
                <w:u w:val="single"/>
              </w:rPr>
              <w:t>Tagesgäste</w:t>
            </w:r>
            <w:r w:rsidRPr="00A053D3">
              <w:rPr>
                <w:rFonts w:ascii="Montserrat Light" w:hAnsi="Montserrat Light"/>
                <w:sz w:val="20"/>
                <w:szCs w:val="20"/>
              </w:rPr>
              <w:t xml:space="preserve">: </w:t>
            </w:r>
            <w:r w:rsidR="00A32AC2" w:rsidRPr="00A053D3">
              <w:rPr>
                <w:rFonts w:ascii="Montserrat Light" w:hAnsi="Montserrat Light"/>
                <w:sz w:val="20"/>
                <w:szCs w:val="20"/>
              </w:rPr>
              <w:br/>
              <w:t>Bei Freizeiten mit Übernachtungen beschränkt sich die Verordnung auf feste Gruppen, daher sind keine Tagesgäste zugelassen.</w:t>
            </w:r>
            <w:r w:rsidR="00A32AC2" w:rsidRPr="00A053D3">
              <w:rPr>
                <w:rFonts w:ascii="Montserrat Light" w:hAnsi="Montserrat Light"/>
                <w:sz w:val="20"/>
                <w:szCs w:val="20"/>
              </w:rPr>
              <w:br/>
            </w:r>
          </w:p>
          <w:p w14:paraId="409587A8" w14:textId="77777777" w:rsidR="00CF7A7E" w:rsidRPr="008C2E16" w:rsidRDefault="00A32AC2" w:rsidP="003F37B6">
            <w:pPr>
              <w:rPr>
                <w:rFonts w:ascii="Montserrat Light" w:hAnsi="Montserrat Light"/>
                <w:sz w:val="20"/>
                <w:szCs w:val="20"/>
                <w:highlight w:val="yellow"/>
              </w:rPr>
            </w:pPr>
            <w:r w:rsidRPr="00A053D3">
              <w:rPr>
                <w:rFonts w:ascii="Montserrat Light" w:hAnsi="Montserrat Light"/>
                <w:sz w:val="20"/>
                <w:szCs w:val="20"/>
              </w:rPr>
              <w:t xml:space="preserve">Bei Freizeiten ohne Übernachtungen </w:t>
            </w:r>
            <w:r w:rsidR="00830B3A" w:rsidRPr="00A053D3">
              <w:rPr>
                <w:rFonts w:ascii="Montserrat Light" w:hAnsi="Montserrat Light"/>
                <w:sz w:val="20"/>
                <w:szCs w:val="20"/>
              </w:rPr>
              <w:t>überlegt</w:t>
            </w:r>
            <w:r w:rsidRPr="00A053D3">
              <w:rPr>
                <w:rFonts w:ascii="Montserrat Light" w:hAnsi="Montserrat Light"/>
                <w:sz w:val="20"/>
                <w:szCs w:val="20"/>
              </w:rPr>
              <w:t xml:space="preserve"> gut und sinnvoll</w:t>
            </w:r>
            <w:r w:rsidR="00830B3A" w:rsidRPr="00A053D3">
              <w:rPr>
                <w:rFonts w:ascii="Montserrat Light" w:hAnsi="Montserrat Light"/>
                <w:sz w:val="20"/>
                <w:szCs w:val="20"/>
              </w:rPr>
              <w:t>, ob ihr in diesem Jahr keine Tagesgäste zulassen wollt</w:t>
            </w:r>
            <w:r w:rsidRPr="00A053D3">
              <w:rPr>
                <w:rFonts w:ascii="Montserrat Light" w:hAnsi="Montserrat Light"/>
                <w:sz w:val="20"/>
                <w:szCs w:val="20"/>
              </w:rPr>
              <w:t xml:space="preserve">, da zusätzliches „Hereinschleppen“ von Infektionen riskiert wird. </w:t>
            </w:r>
          </w:p>
        </w:tc>
        <w:tc>
          <w:tcPr>
            <w:tcW w:w="4530" w:type="dxa"/>
          </w:tcPr>
          <w:p w14:paraId="43821D7C" w14:textId="77777777" w:rsidR="00830B3A" w:rsidRDefault="00830B3A" w:rsidP="004D4EB2">
            <w:pPr>
              <w:pStyle w:val="EinfAbs"/>
              <w:ind w:right="566"/>
              <w:rPr>
                <w:rFonts w:ascii="Montserrat Light" w:hAnsi="Montserrat Light" w:cs="Lato"/>
                <w:sz w:val="20"/>
              </w:rPr>
            </w:pPr>
          </w:p>
        </w:tc>
      </w:tr>
      <w:tr w:rsidR="003F37B6" w:rsidRPr="00C43E80" w14:paraId="747D0EB4" w14:textId="77777777" w:rsidTr="00830B3A">
        <w:trPr>
          <w:cantSplit/>
        </w:trPr>
        <w:tc>
          <w:tcPr>
            <w:tcW w:w="4535" w:type="dxa"/>
            <w:tcMar>
              <w:top w:w="340" w:type="dxa"/>
              <w:bottom w:w="340" w:type="dxa"/>
            </w:tcMar>
          </w:tcPr>
          <w:p w14:paraId="53295504" w14:textId="77777777" w:rsidR="003F37B6" w:rsidRDefault="003F37B6" w:rsidP="00830B3A">
            <w:pPr>
              <w:rPr>
                <w:rFonts w:ascii="Montserrat Light" w:hAnsi="Montserrat Light" w:cs="Lato"/>
                <w:sz w:val="20"/>
                <w:szCs w:val="20"/>
              </w:rPr>
            </w:pPr>
            <w:r w:rsidRPr="002263D0">
              <w:rPr>
                <w:rFonts w:ascii="Montserrat Light" w:hAnsi="Montserrat Light" w:cs="Lato"/>
                <w:b/>
                <w:sz w:val="20"/>
                <w:szCs w:val="20"/>
                <w:u w:val="single"/>
              </w:rPr>
              <w:t>Datenschutz</w:t>
            </w:r>
            <w:r>
              <w:rPr>
                <w:rFonts w:ascii="Montserrat Light" w:hAnsi="Montserrat Light" w:cs="Lato"/>
                <w:sz w:val="20"/>
                <w:szCs w:val="20"/>
                <w:u w:val="single"/>
              </w:rPr>
              <w:t>:</w:t>
            </w:r>
            <w:r>
              <w:rPr>
                <w:rFonts w:ascii="Montserrat Light" w:hAnsi="Montserrat Light" w:cs="Lato"/>
                <w:sz w:val="20"/>
                <w:szCs w:val="20"/>
              </w:rPr>
              <w:t xml:space="preserve"> Die Teilnehmerlisten (auch</w:t>
            </w:r>
            <w:r w:rsidR="00A32AC2">
              <w:rPr>
                <w:rFonts w:ascii="Montserrat Light" w:hAnsi="Montserrat Light" w:cs="Lato"/>
                <w:sz w:val="20"/>
                <w:szCs w:val="20"/>
              </w:rPr>
              <w:t xml:space="preserve"> ggf.</w:t>
            </w:r>
            <w:r>
              <w:rPr>
                <w:rFonts w:ascii="Montserrat Light" w:hAnsi="Montserrat Light" w:cs="Lato"/>
                <w:sz w:val="20"/>
                <w:szCs w:val="20"/>
              </w:rPr>
              <w:t xml:space="preserve"> Tagesgäste) müssen spätestens vier Wochen nach der Veranstaltung vernichtet werden. Die Personendaten dürfen nicht anderweitig verwendet werden.</w:t>
            </w:r>
          </w:p>
          <w:p w14:paraId="73AF5C62" w14:textId="77777777" w:rsidR="00C75260" w:rsidRDefault="00C75260" w:rsidP="00830B3A">
            <w:pPr>
              <w:rPr>
                <w:rFonts w:ascii="Montserrat Light" w:hAnsi="Montserrat Light"/>
                <w:sz w:val="20"/>
                <w:szCs w:val="20"/>
              </w:rPr>
            </w:pPr>
          </w:p>
          <w:p w14:paraId="297804F4" w14:textId="77777777" w:rsidR="00C75260" w:rsidRPr="00830B3A" w:rsidRDefault="00C75260" w:rsidP="00830B3A">
            <w:pPr>
              <w:rPr>
                <w:rFonts w:ascii="Montserrat Light" w:hAnsi="Montserrat Light"/>
                <w:sz w:val="20"/>
                <w:szCs w:val="20"/>
              </w:rPr>
            </w:pPr>
            <w:r>
              <w:rPr>
                <w:rFonts w:ascii="Montserrat Light" w:hAnsi="Montserrat Light"/>
                <w:sz w:val="20"/>
                <w:szCs w:val="20"/>
              </w:rPr>
              <w:t>Die Erfassung der Kontaktdaten ist notwendig.</w:t>
            </w:r>
          </w:p>
        </w:tc>
        <w:tc>
          <w:tcPr>
            <w:tcW w:w="4530" w:type="dxa"/>
          </w:tcPr>
          <w:p w14:paraId="7C62C719" w14:textId="77777777" w:rsidR="003F37B6" w:rsidRDefault="003F37B6" w:rsidP="004D4EB2">
            <w:pPr>
              <w:pStyle w:val="EinfAbs"/>
              <w:ind w:right="566"/>
              <w:rPr>
                <w:rFonts w:ascii="Montserrat Light" w:hAnsi="Montserrat Light" w:cs="Lato"/>
                <w:sz w:val="20"/>
              </w:rPr>
            </w:pPr>
          </w:p>
        </w:tc>
      </w:tr>
      <w:tr w:rsidR="00830B3A" w:rsidRPr="00C43E80" w14:paraId="51F8A6B7" w14:textId="77777777" w:rsidTr="00830B3A">
        <w:trPr>
          <w:cantSplit/>
        </w:trPr>
        <w:tc>
          <w:tcPr>
            <w:tcW w:w="4535" w:type="dxa"/>
            <w:tcMar>
              <w:top w:w="340" w:type="dxa"/>
              <w:bottom w:w="340" w:type="dxa"/>
            </w:tcMar>
          </w:tcPr>
          <w:p w14:paraId="7CA9FCB5" w14:textId="77777777"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2050AC8F" w14:textId="77777777" w:rsidR="00830B3A" w:rsidRDefault="00830B3A" w:rsidP="004D4EB2">
            <w:pPr>
              <w:pStyle w:val="EinfAbs"/>
              <w:ind w:right="566"/>
              <w:rPr>
                <w:rFonts w:ascii="Montserrat Light" w:hAnsi="Montserrat Light" w:cs="Lato"/>
                <w:sz w:val="20"/>
              </w:rPr>
            </w:pPr>
          </w:p>
        </w:tc>
      </w:tr>
    </w:tbl>
    <w:p w14:paraId="4B20A03C" w14:textId="77777777" w:rsidR="00410E58" w:rsidRPr="00AE13C0" w:rsidRDefault="008F4AA0"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B5E16" w:rsidRPr="00C43E80">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65AC0171" w14:textId="77777777" w:rsidTr="002213BE">
        <w:trPr>
          <w:cantSplit/>
          <w:tblHeader/>
        </w:trPr>
        <w:tc>
          <w:tcPr>
            <w:tcW w:w="4535" w:type="dxa"/>
            <w:shd w:val="clear" w:color="auto" w:fill="D9D9D9" w:themeFill="background1" w:themeFillShade="D9"/>
          </w:tcPr>
          <w:p w14:paraId="3DAFEAE6"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0D34FE0"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7B1E0CE7" w14:textId="77777777" w:rsidTr="002213BE">
        <w:trPr>
          <w:cantSplit/>
        </w:trPr>
        <w:tc>
          <w:tcPr>
            <w:tcW w:w="4535" w:type="dxa"/>
            <w:tcMar>
              <w:top w:w="340" w:type="dxa"/>
              <w:bottom w:w="340" w:type="dxa"/>
            </w:tcMar>
          </w:tcPr>
          <w:p w14:paraId="12C02751" w14:textId="77777777" w:rsidR="002213BE" w:rsidRPr="007C3106" w:rsidRDefault="002213BE" w:rsidP="002213BE">
            <w:pPr>
              <w:pStyle w:val="EinfAbs"/>
              <w:rPr>
                <w:rFonts w:ascii="Montserrat Light" w:hAnsi="Montserrat Light" w:cs="Lato"/>
                <w:b/>
                <w:bCs/>
                <w:sz w:val="20"/>
              </w:rPr>
            </w:pPr>
            <w:r w:rsidRPr="007C3106">
              <w:rPr>
                <w:rFonts w:ascii="Montserrat Light" w:hAnsi="Montserrat Light" w:cs="Lato"/>
                <w:b/>
                <w:bCs/>
                <w:sz w:val="20"/>
              </w:rPr>
              <w:t>Abstandsregel (allgemein)</w:t>
            </w:r>
          </w:p>
          <w:p w14:paraId="70B10B0A" w14:textId="5E4C80F8" w:rsidR="004D4EB2" w:rsidRPr="00C43E80" w:rsidRDefault="00BC1CA2" w:rsidP="003740F5">
            <w:pPr>
              <w:pStyle w:val="EinfAbs"/>
              <w:rPr>
                <w:rFonts w:ascii="Montserrat Light" w:hAnsi="Montserrat Light"/>
                <w:color w:val="FF0000"/>
              </w:rPr>
            </w:pPr>
            <w:r w:rsidRPr="00BE0360">
              <w:rPr>
                <w:rFonts w:ascii="Montserrat Light" w:hAnsi="Montserrat Light" w:cs="Lato"/>
                <w:sz w:val="20"/>
              </w:rPr>
              <w:t>Der Min</w:t>
            </w:r>
            <w:r w:rsidRPr="007C1891">
              <w:rPr>
                <w:rFonts w:ascii="Montserrat Light" w:hAnsi="Montserrat Light" w:cs="Lato"/>
                <w:color w:val="000000" w:themeColor="text1"/>
                <w:sz w:val="20"/>
              </w:rPr>
              <w:t xml:space="preserve">destabstand von 1,50 Meter soll wenn möglich eingehalten </w:t>
            </w:r>
            <w:r w:rsidRPr="00BE0360">
              <w:rPr>
                <w:rFonts w:ascii="Montserrat Light" w:hAnsi="Montserrat Light" w:cs="Lato"/>
                <w:sz w:val="20"/>
              </w:rPr>
              <w:t>werden. Wo das nicht zuverlässig eingehalten werden kann, besteht Maskenpflicht (z.B. Begegnungsflächen, Ein- und Ausgangsbereiche, …)</w:t>
            </w:r>
          </w:p>
        </w:tc>
        <w:tc>
          <w:tcPr>
            <w:tcW w:w="4530" w:type="dxa"/>
          </w:tcPr>
          <w:p w14:paraId="53017CD0" w14:textId="77777777" w:rsidR="00F91E9F" w:rsidRPr="00C43E80" w:rsidRDefault="00F91E9F" w:rsidP="004D4EB2">
            <w:pPr>
              <w:pStyle w:val="EinfAbs"/>
              <w:ind w:right="566"/>
              <w:rPr>
                <w:rFonts w:ascii="Montserrat Light" w:hAnsi="Montserrat Light" w:cs="Lato"/>
                <w:sz w:val="20"/>
              </w:rPr>
            </w:pPr>
          </w:p>
        </w:tc>
      </w:tr>
      <w:tr w:rsidR="004D4EB2" w:rsidRPr="00C43E80" w14:paraId="2163FE30" w14:textId="77777777" w:rsidTr="002213BE">
        <w:trPr>
          <w:cantSplit/>
        </w:trPr>
        <w:tc>
          <w:tcPr>
            <w:tcW w:w="4535" w:type="dxa"/>
            <w:tcMar>
              <w:top w:w="340" w:type="dxa"/>
              <w:bottom w:w="340" w:type="dxa"/>
            </w:tcMar>
          </w:tcPr>
          <w:p w14:paraId="4AE1F5D9"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14:paraId="59A17074" w14:textId="77777777" w:rsidR="004D4EB2" w:rsidRPr="00C43E80" w:rsidRDefault="004D4EB2" w:rsidP="004D4EB2">
            <w:pPr>
              <w:pStyle w:val="EinfAbs"/>
              <w:ind w:right="566"/>
              <w:rPr>
                <w:rFonts w:ascii="Montserrat Light" w:hAnsi="Montserrat Light" w:cs="Lato"/>
                <w:sz w:val="20"/>
              </w:rPr>
            </w:pPr>
          </w:p>
        </w:tc>
      </w:tr>
      <w:tr w:rsidR="007C3106" w:rsidRPr="00C43E80" w14:paraId="00D82297" w14:textId="77777777" w:rsidTr="002213BE">
        <w:trPr>
          <w:cantSplit/>
        </w:trPr>
        <w:tc>
          <w:tcPr>
            <w:tcW w:w="4535" w:type="dxa"/>
            <w:tcMar>
              <w:top w:w="340" w:type="dxa"/>
              <w:bottom w:w="340" w:type="dxa"/>
            </w:tcMar>
          </w:tcPr>
          <w:p w14:paraId="141B4E6F" w14:textId="77777777" w:rsidR="00881EAB" w:rsidRDefault="00456CDA" w:rsidP="00BC1CA2">
            <w:pPr>
              <w:pStyle w:val="EinfAbs"/>
              <w:rPr>
                <w:rFonts w:ascii="Montserrat Light" w:hAnsi="Montserrat Light" w:cs="Lato"/>
                <w:bCs/>
                <w:sz w:val="20"/>
              </w:rPr>
            </w:pPr>
            <w:r w:rsidRPr="009E6031">
              <w:rPr>
                <w:rFonts w:ascii="Montserrat Light" w:hAnsi="Montserrat Light" w:cs="Lato"/>
                <w:b/>
                <w:bCs/>
                <w:sz w:val="20"/>
              </w:rPr>
              <w:t>Maskenpflicht</w:t>
            </w:r>
            <w:r w:rsidRPr="009E6031">
              <w:rPr>
                <w:rFonts w:ascii="Montserrat Light" w:hAnsi="Montserrat Light" w:cs="Lato"/>
                <w:bCs/>
                <w:sz w:val="20"/>
              </w:rPr>
              <w:br/>
            </w:r>
            <w:r w:rsidR="00BC1CA2">
              <w:rPr>
                <w:rFonts w:ascii="Montserrat Light" w:hAnsi="Montserrat Light" w:cs="Lato"/>
                <w:bCs/>
                <w:sz w:val="20"/>
              </w:rPr>
              <w:t>Bei gelber und roter Warnstufe gilt: In geschlossenen Räumen gilt die Pflicht zum Tragen einer FFP2-Maske. Im Außenbereich gilt keine Maskenpflicht.</w:t>
            </w:r>
          </w:p>
          <w:p w14:paraId="769CA760" w14:textId="100E2F09" w:rsidR="00BC1CA2" w:rsidRPr="007C1891" w:rsidRDefault="00C75260" w:rsidP="00BC1CA2">
            <w:pPr>
              <w:pStyle w:val="EinfAbs"/>
              <w:rPr>
                <w:rFonts w:ascii="Montserrat Light" w:hAnsi="Montserrat Light" w:cs="Lato"/>
                <w:bCs/>
                <w:color w:val="000000" w:themeColor="text1"/>
                <w:sz w:val="20"/>
              </w:rPr>
            </w:pPr>
            <w:r>
              <w:rPr>
                <w:rFonts w:ascii="Montserrat Light" w:hAnsi="Montserrat Light" w:cs="Lato"/>
                <w:bCs/>
                <w:sz w:val="20"/>
              </w:rPr>
              <w:br/>
            </w:r>
            <w:r w:rsidR="00BC1CA2" w:rsidRPr="00881EAB">
              <w:rPr>
                <w:rFonts w:ascii="Montserrat Light" w:hAnsi="Montserrat Light" w:cs="Lato"/>
                <w:bCs/>
                <w:color w:val="000000" w:themeColor="text1"/>
                <w:sz w:val="20"/>
                <w:u w:val="single"/>
              </w:rPr>
              <w:t>Ausnahmen:</w:t>
            </w:r>
            <w:r w:rsidR="00BC1CA2">
              <w:rPr>
                <w:rFonts w:ascii="Montserrat Light" w:hAnsi="Montserrat Light" w:cs="Lato"/>
                <w:bCs/>
                <w:color w:val="000000" w:themeColor="text1"/>
                <w:sz w:val="20"/>
              </w:rPr>
              <w:br/>
              <w:t>- Kinder und Jugendliche zwischen dem 6. Und 16. Lebensjahr: medizinische Maske ausreichend.</w:t>
            </w:r>
          </w:p>
          <w:p w14:paraId="15420D38" w14:textId="247F1FFB" w:rsidR="00E04935" w:rsidRDefault="00BC1CA2" w:rsidP="00881EAB">
            <w:pPr>
              <w:pStyle w:val="EinfAbs"/>
              <w:rPr>
                <w:rFonts w:ascii="Montserrat Light" w:hAnsi="Montserrat Light" w:cs="Lato"/>
                <w:bCs/>
                <w:color w:val="000000" w:themeColor="text1"/>
                <w:sz w:val="20"/>
              </w:rPr>
            </w:pPr>
            <w:bookmarkStart w:id="0" w:name="_Hlk74133029"/>
            <w:r>
              <w:rPr>
                <w:rFonts w:ascii="Montserrat Light" w:hAnsi="Montserrat Light" w:cs="Lato"/>
                <w:bCs/>
                <w:color w:val="000000" w:themeColor="text1"/>
                <w:sz w:val="20"/>
              </w:rPr>
              <w:t>-</w:t>
            </w:r>
            <w:r w:rsidRPr="007C1891">
              <w:rPr>
                <w:rFonts w:ascii="Montserrat Light" w:hAnsi="Montserrat Light" w:cs="Lato"/>
                <w:bCs/>
                <w:color w:val="000000" w:themeColor="text1"/>
                <w:sz w:val="20"/>
              </w:rPr>
              <w:t xml:space="preserve">Sobald die Teilnehmer an festen Plätzen mit dem grundsätzlichen Mindestabstand 1,5 m sitzen/stehen, </w:t>
            </w:r>
            <w:bookmarkEnd w:id="0"/>
            <w:r w:rsidRPr="007C1891">
              <w:rPr>
                <w:rFonts w:ascii="Montserrat Light" w:hAnsi="Montserrat Light" w:cs="Lato"/>
                <w:bCs/>
                <w:color w:val="000000" w:themeColor="text1"/>
                <w:sz w:val="20"/>
              </w:rPr>
              <w:t>kann die Maskenpflicht entfallen.</w:t>
            </w:r>
            <w:r>
              <w:rPr>
                <w:rFonts w:ascii="Montserrat Light" w:hAnsi="Montserrat Light" w:cs="Lato"/>
                <w:bCs/>
                <w:color w:val="000000" w:themeColor="text1"/>
                <w:sz w:val="20"/>
              </w:rPr>
              <w:t xml:space="preserve"> </w:t>
            </w:r>
          </w:p>
          <w:p w14:paraId="72CE10C6" w14:textId="3BFA9E00" w:rsidR="00456CDA" w:rsidRPr="00881EAB" w:rsidRDefault="00BC1CA2" w:rsidP="00881EAB">
            <w:pPr>
              <w:pStyle w:val="EinfAbs"/>
              <w:rPr>
                <w:rFonts w:ascii="Montserrat Light" w:hAnsi="Montserrat Light" w:cs="Lato"/>
                <w:bCs/>
                <w:sz w:val="20"/>
              </w:rPr>
            </w:pPr>
            <w:r>
              <w:rPr>
                <w:rFonts w:ascii="Montserrat Light" w:hAnsi="Montserrat Light" w:cs="Lato"/>
                <w:bCs/>
                <w:color w:val="000000" w:themeColor="text1"/>
                <w:sz w:val="20"/>
              </w:rPr>
              <w:t xml:space="preserve">- </w:t>
            </w:r>
            <w:r w:rsidRPr="007C1891">
              <w:rPr>
                <w:rFonts w:ascii="Montserrat Light" w:hAnsi="Montserrat Light" w:cs="Lato"/>
                <w:bCs/>
                <w:color w:val="000000" w:themeColor="text1"/>
                <w:sz w:val="20"/>
              </w:rPr>
              <w:t>Maskenpflicht entfällt auch am Tisch bei Verpflegung sowie bei Sport.</w:t>
            </w:r>
            <w:r>
              <w:rPr>
                <w:rFonts w:ascii="Montserrat Light" w:hAnsi="Montserrat Light" w:cs="Lato"/>
                <w:bCs/>
                <w:sz w:val="20"/>
              </w:rPr>
              <w:br/>
              <w:t>-</w:t>
            </w:r>
            <w:r w:rsidRPr="00B903D1">
              <w:rPr>
                <w:rFonts w:ascii="Montserrat Light" w:hAnsi="Montserrat Light" w:cs="Lato"/>
                <w:bCs/>
                <w:sz w:val="20"/>
              </w:rPr>
              <w:t>Kinder</w:t>
            </w:r>
            <w:r>
              <w:rPr>
                <w:rFonts w:ascii="Montserrat Light" w:hAnsi="Montserrat Light" w:cs="Lato"/>
                <w:bCs/>
                <w:sz w:val="20"/>
              </w:rPr>
              <w:t xml:space="preserve"> bis zum 6. Geburtstag sind von der Pflicht zum Tragen einer Maske ausgenommen.</w:t>
            </w:r>
          </w:p>
        </w:tc>
        <w:tc>
          <w:tcPr>
            <w:tcW w:w="4530" w:type="dxa"/>
          </w:tcPr>
          <w:p w14:paraId="6666625B" w14:textId="77777777" w:rsidR="007C3106" w:rsidRPr="00C43E80" w:rsidRDefault="007C3106" w:rsidP="004D4EB2">
            <w:pPr>
              <w:pStyle w:val="EinfAbs"/>
              <w:ind w:right="566"/>
              <w:rPr>
                <w:rFonts w:ascii="Montserrat Light" w:hAnsi="Montserrat Light" w:cs="Lato"/>
                <w:sz w:val="20"/>
              </w:rPr>
            </w:pPr>
          </w:p>
        </w:tc>
      </w:tr>
      <w:tr w:rsidR="004D4EB2" w:rsidRPr="00C43E80" w14:paraId="565C4956" w14:textId="77777777" w:rsidTr="002213BE">
        <w:trPr>
          <w:cantSplit/>
        </w:trPr>
        <w:tc>
          <w:tcPr>
            <w:tcW w:w="4535" w:type="dxa"/>
            <w:tcMar>
              <w:top w:w="340" w:type="dxa"/>
              <w:bottom w:w="340" w:type="dxa"/>
            </w:tcMar>
          </w:tcPr>
          <w:p w14:paraId="7EB3B30C" w14:textId="77777777" w:rsidR="004D4EB2" w:rsidRPr="00C43E80" w:rsidRDefault="002213BE" w:rsidP="003740F5">
            <w:pPr>
              <w:pStyle w:val="EinfAbs"/>
              <w:spacing w:line="240" w:lineRule="auto"/>
              <w:rPr>
                <w:rFonts w:ascii="Montserrat Light" w:hAnsi="Montserrat Light" w:cs="Lato"/>
                <w:sz w:val="20"/>
              </w:rPr>
            </w:pPr>
            <w:r w:rsidRPr="002213BE">
              <w:rPr>
                <w:rFonts w:ascii="Montserrat Light" w:hAnsi="Montserrat Light" w:cs="Lato"/>
                <w:sz w:val="20"/>
              </w:rPr>
              <w:t xml:space="preserve">Personen mit Krankheitssymptomen zu Freizeitbeginn werden abgewiesen (typische Symptome lt. </w:t>
            </w:r>
            <w:proofErr w:type="spellStart"/>
            <w:r w:rsidRPr="002213BE">
              <w:rPr>
                <w:rFonts w:ascii="Montserrat Light" w:hAnsi="Montserrat Light" w:cs="Lato"/>
                <w:sz w:val="20"/>
              </w:rPr>
              <w:t>CoronaVO</w:t>
            </w:r>
            <w:proofErr w:type="spellEnd"/>
            <w:r w:rsidRPr="002213BE">
              <w:rPr>
                <w:rFonts w:ascii="Montserrat Light" w:hAnsi="Montserrat Light" w:cs="Lato"/>
                <w:sz w:val="20"/>
              </w:rPr>
              <w:t xml:space="preserve"> sind: Geruchs- und Geschmacksstörungen, Fieber, Husten sowie Halsschmerzen)</w:t>
            </w:r>
            <w:r w:rsidR="008F4AA0">
              <w:rPr>
                <w:rFonts w:ascii="Montserrat Light" w:hAnsi="Montserrat Light" w:cs="Lato"/>
                <w:sz w:val="20"/>
              </w:rPr>
              <w:t>.</w:t>
            </w:r>
          </w:p>
        </w:tc>
        <w:tc>
          <w:tcPr>
            <w:tcW w:w="4530" w:type="dxa"/>
          </w:tcPr>
          <w:p w14:paraId="4EE8DC67" w14:textId="77777777" w:rsidR="004D4EB2" w:rsidRPr="00C43E80" w:rsidRDefault="004D4EB2" w:rsidP="004D4EB2">
            <w:pPr>
              <w:pStyle w:val="EinfAbs"/>
              <w:ind w:right="566"/>
              <w:rPr>
                <w:rFonts w:ascii="Montserrat Light" w:hAnsi="Montserrat Light" w:cs="Lato"/>
                <w:sz w:val="20"/>
              </w:rPr>
            </w:pPr>
          </w:p>
        </w:tc>
      </w:tr>
      <w:tr w:rsidR="004D4EB2" w:rsidRPr="00C43E80" w14:paraId="231D1097" w14:textId="77777777" w:rsidTr="002213BE">
        <w:trPr>
          <w:cantSplit/>
        </w:trPr>
        <w:tc>
          <w:tcPr>
            <w:tcW w:w="4535" w:type="dxa"/>
            <w:tcMar>
              <w:top w:w="340" w:type="dxa"/>
              <w:bottom w:w="340" w:type="dxa"/>
            </w:tcMar>
          </w:tcPr>
          <w:p w14:paraId="2D7653FE" w14:textId="3D35DD1F" w:rsidR="008F4AA0" w:rsidRPr="002263D0" w:rsidRDefault="00E04935" w:rsidP="008F4AA0">
            <w:pPr>
              <w:pStyle w:val="EinfAbs"/>
              <w:spacing w:line="240" w:lineRule="auto"/>
              <w:rPr>
                <w:rFonts w:ascii="Montserrat Light" w:hAnsi="Montserrat Light" w:cs="Lato"/>
                <w:b/>
                <w:color w:val="FF0000"/>
                <w:sz w:val="20"/>
                <w:szCs w:val="20"/>
              </w:rPr>
            </w:pPr>
            <w:r w:rsidRPr="002263D0">
              <w:rPr>
                <w:rFonts w:ascii="Montserrat Light" w:hAnsi="Montserrat Light" w:cs="Lato"/>
                <w:b/>
                <w:color w:val="FF0000"/>
                <w:sz w:val="20"/>
                <w:szCs w:val="20"/>
              </w:rPr>
              <w:lastRenderedPageBreak/>
              <w:t>2</w:t>
            </w:r>
            <w:r w:rsidR="009F25E9" w:rsidRPr="002263D0">
              <w:rPr>
                <w:rFonts w:ascii="Montserrat Light" w:hAnsi="Montserrat Light" w:cs="Lato"/>
                <w:b/>
                <w:color w:val="FF0000"/>
                <w:sz w:val="20"/>
                <w:szCs w:val="20"/>
              </w:rPr>
              <w:t>G-Regelung:</w:t>
            </w:r>
          </w:p>
          <w:p w14:paraId="47388827" w14:textId="188C3A39" w:rsidR="00E04935" w:rsidRPr="002263D0" w:rsidRDefault="00E04935">
            <w:pPr>
              <w:pStyle w:val="EinfAbs"/>
              <w:spacing w:line="240" w:lineRule="auto"/>
              <w:textAlignment w:val="auto"/>
              <w:rPr>
                <w:rFonts w:ascii="Montserrat Light" w:hAnsi="Montserrat Light" w:cs="Lato"/>
                <w:color w:val="000000" w:themeColor="text1"/>
                <w:sz w:val="20"/>
                <w:szCs w:val="20"/>
              </w:rPr>
            </w:pPr>
            <w:r w:rsidRPr="002263D0">
              <w:rPr>
                <w:rFonts w:ascii="Montserrat Light" w:hAnsi="Montserrat Light" w:cs="Lato"/>
                <w:color w:val="000000" w:themeColor="text1"/>
                <w:sz w:val="20"/>
                <w:szCs w:val="20"/>
              </w:rPr>
              <w:t xml:space="preserve">Ab dem Alter von </w:t>
            </w:r>
            <w:r w:rsidR="00E431CC" w:rsidRPr="002263D0">
              <w:rPr>
                <w:rFonts w:ascii="Montserrat Light" w:hAnsi="Montserrat Light" w:cs="Lato"/>
                <w:color w:val="000000" w:themeColor="text1"/>
                <w:sz w:val="20"/>
                <w:szCs w:val="20"/>
              </w:rPr>
              <w:t>14 Jahren</w:t>
            </w:r>
            <w:r w:rsidRPr="002263D0">
              <w:rPr>
                <w:rFonts w:ascii="Montserrat Light" w:hAnsi="Montserrat Light" w:cs="Lato"/>
                <w:color w:val="000000" w:themeColor="text1"/>
                <w:sz w:val="20"/>
                <w:szCs w:val="20"/>
              </w:rPr>
              <w:t xml:space="preserve">. </w:t>
            </w:r>
            <w:r w:rsidR="008F4AA0" w:rsidRPr="002263D0">
              <w:rPr>
                <w:rFonts w:ascii="Montserrat Light" w:hAnsi="Montserrat Light" w:cs="Lato"/>
                <w:color w:val="000000" w:themeColor="text1"/>
                <w:sz w:val="20"/>
                <w:szCs w:val="20"/>
              </w:rPr>
              <w:t xml:space="preserve">Vor Beginn muss </w:t>
            </w:r>
            <w:r w:rsidRPr="002263D0">
              <w:rPr>
                <w:rFonts w:ascii="Montserrat Light" w:hAnsi="Montserrat Light" w:cs="Lato"/>
                <w:color w:val="000000" w:themeColor="text1"/>
                <w:sz w:val="20"/>
                <w:szCs w:val="20"/>
              </w:rPr>
              <w:t>ein</w:t>
            </w:r>
            <w:r w:rsidR="009F25E9" w:rsidRPr="002263D0">
              <w:rPr>
                <w:rFonts w:ascii="Montserrat Light" w:hAnsi="Montserrat Light" w:cs="Lato"/>
                <w:color w:val="000000" w:themeColor="text1"/>
                <w:sz w:val="20"/>
                <w:szCs w:val="20"/>
              </w:rPr>
              <w:t xml:space="preserve"> Geimpft/Genesenen Nachweis</w:t>
            </w:r>
            <w:r w:rsidR="00E431CC" w:rsidRPr="002263D0">
              <w:rPr>
                <w:rFonts w:ascii="Montserrat Light" w:hAnsi="Montserrat Light" w:cs="Lato"/>
                <w:color w:val="000000" w:themeColor="text1"/>
                <w:sz w:val="20"/>
                <w:szCs w:val="20"/>
              </w:rPr>
              <w:t xml:space="preserve"> vorgelegt werden</w:t>
            </w:r>
            <w:r w:rsidR="009F25E9" w:rsidRPr="002263D0">
              <w:rPr>
                <w:rFonts w:ascii="Montserrat Light" w:hAnsi="Montserrat Light" w:cs="Lato"/>
                <w:color w:val="000000" w:themeColor="text1"/>
                <w:sz w:val="20"/>
                <w:szCs w:val="20"/>
              </w:rPr>
              <w:t xml:space="preserve">. </w:t>
            </w:r>
          </w:p>
          <w:p w14:paraId="0A30FB56" w14:textId="1426C665" w:rsidR="00647AB1" w:rsidRDefault="00647AB1">
            <w:pPr>
              <w:pStyle w:val="EinfAbs"/>
              <w:spacing w:line="240" w:lineRule="auto"/>
              <w:textAlignment w:val="auto"/>
              <w:rPr>
                <w:rFonts w:ascii="Montserrat Light" w:hAnsi="Montserrat Light" w:cs="Lato"/>
                <w:b/>
                <w:color w:val="000000" w:themeColor="text1"/>
                <w:sz w:val="20"/>
                <w:szCs w:val="20"/>
              </w:rPr>
            </w:pPr>
          </w:p>
          <w:p w14:paraId="2E95D45A" w14:textId="22F3D974" w:rsidR="00647AB1" w:rsidRPr="002263D0" w:rsidRDefault="00647AB1">
            <w:pPr>
              <w:pStyle w:val="EinfAbs"/>
              <w:spacing w:line="240" w:lineRule="auto"/>
              <w:textAlignment w:val="auto"/>
              <w:rPr>
                <w:rFonts w:ascii="Montserrat Light" w:hAnsi="Montserrat Light" w:cs="Lato"/>
                <w:color w:val="000000" w:themeColor="text1"/>
                <w:sz w:val="20"/>
                <w:szCs w:val="20"/>
              </w:rPr>
            </w:pPr>
            <w:r w:rsidRPr="002263D0">
              <w:rPr>
                <w:rFonts w:ascii="Montserrat Light" w:hAnsi="Montserrat Light" w:cs="Lato"/>
                <w:color w:val="000000" w:themeColor="text1"/>
                <w:sz w:val="20"/>
                <w:szCs w:val="20"/>
              </w:rPr>
              <w:t xml:space="preserve">Ungeimpften/nichtgenesenen </w:t>
            </w:r>
            <w:proofErr w:type="spellStart"/>
            <w:proofErr w:type="gramStart"/>
            <w:r w:rsidRPr="002263D0">
              <w:rPr>
                <w:rFonts w:ascii="Montserrat Light" w:hAnsi="Montserrat Light" w:cs="Lato"/>
                <w:color w:val="000000" w:themeColor="text1"/>
                <w:sz w:val="20"/>
                <w:szCs w:val="20"/>
              </w:rPr>
              <w:t>Mitarbeiter:innen</w:t>
            </w:r>
            <w:proofErr w:type="spellEnd"/>
            <w:proofErr w:type="gramEnd"/>
            <w:r w:rsidRPr="002263D0">
              <w:rPr>
                <w:rFonts w:ascii="Montserrat Light" w:hAnsi="Montserrat Light" w:cs="Lato"/>
                <w:color w:val="000000" w:themeColor="text1"/>
                <w:sz w:val="20"/>
                <w:szCs w:val="20"/>
              </w:rPr>
              <w:t xml:space="preserve"> müssen einen </w:t>
            </w:r>
            <w:r>
              <w:rPr>
                <w:rFonts w:ascii="Montserrat Light" w:hAnsi="Montserrat Light" w:cs="Lato"/>
                <w:color w:val="000000" w:themeColor="text1"/>
                <w:sz w:val="20"/>
                <w:szCs w:val="20"/>
              </w:rPr>
              <w:t>täglichen</w:t>
            </w:r>
            <w:r w:rsidRPr="002263D0">
              <w:rPr>
                <w:rFonts w:ascii="Montserrat Light" w:hAnsi="Montserrat Light" w:cs="Lato"/>
                <w:color w:val="000000" w:themeColor="text1"/>
                <w:sz w:val="20"/>
                <w:szCs w:val="20"/>
              </w:rPr>
              <w:t xml:space="preserve"> Testnachweis vorlegen. </w:t>
            </w:r>
          </w:p>
          <w:p w14:paraId="56735762" w14:textId="77777777" w:rsidR="00E04935" w:rsidRDefault="00E04935">
            <w:pPr>
              <w:pStyle w:val="EinfAbs"/>
              <w:spacing w:line="240" w:lineRule="auto"/>
              <w:textAlignment w:val="auto"/>
              <w:rPr>
                <w:rFonts w:ascii="Montserrat Light" w:hAnsi="Montserrat Light" w:cs="Lato"/>
                <w:color w:val="000000" w:themeColor="text1"/>
                <w:sz w:val="20"/>
                <w:szCs w:val="20"/>
              </w:rPr>
            </w:pPr>
          </w:p>
          <w:p w14:paraId="00DFCC3C" w14:textId="2CDC61E2" w:rsidR="009F25E9" w:rsidRDefault="00E04935">
            <w:pPr>
              <w:pStyle w:val="EinfAbs"/>
              <w:spacing w:line="240" w:lineRule="auto"/>
              <w:textAlignment w:val="auto"/>
              <w:rPr>
                <w:rFonts w:ascii="Montserrat Light" w:hAnsi="Montserrat Light" w:cs="Lato"/>
                <w:color w:val="000000" w:themeColor="text1"/>
                <w:sz w:val="20"/>
                <w:szCs w:val="20"/>
              </w:rPr>
            </w:pPr>
            <w:r w:rsidRPr="00E04935">
              <w:rPr>
                <w:rFonts w:ascii="Montserrat Light" w:hAnsi="Montserrat Light" w:cs="Lato"/>
                <w:b/>
                <w:color w:val="000000" w:themeColor="text1"/>
                <w:sz w:val="20"/>
                <w:szCs w:val="20"/>
                <w:u w:val="single"/>
              </w:rPr>
              <w:t>Ausnahme:</w:t>
            </w:r>
            <w:r w:rsidR="00647AB1">
              <w:rPr>
                <w:rFonts w:ascii="Montserrat Light" w:hAnsi="Montserrat Light" w:cs="Lato"/>
                <w:b/>
                <w:color w:val="000000" w:themeColor="text1"/>
                <w:sz w:val="20"/>
                <w:szCs w:val="20"/>
                <w:u w:val="single"/>
              </w:rPr>
              <w:t xml:space="preserve"> </w:t>
            </w:r>
            <w:proofErr w:type="gramStart"/>
            <w:r w:rsidR="00647AB1">
              <w:rPr>
                <w:rFonts w:ascii="Montserrat Light" w:hAnsi="Montserrat Light" w:cs="Lato"/>
                <w:color w:val="000000" w:themeColor="text1"/>
                <w:sz w:val="20"/>
                <w:szCs w:val="20"/>
              </w:rPr>
              <w:t xml:space="preserve">Bei </w:t>
            </w:r>
            <w:r>
              <w:rPr>
                <w:rFonts w:ascii="Montserrat Light" w:hAnsi="Montserrat Light" w:cs="Lato"/>
                <w:color w:val="000000" w:themeColor="text1"/>
                <w:sz w:val="20"/>
                <w:szCs w:val="20"/>
              </w:rPr>
              <w:t>regelmäßig getestete Schüler</w:t>
            </w:r>
            <w:proofErr w:type="gramEnd"/>
            <w:r>
              <w:rPr>
                <w:rFonts w:ascii="Montserrat Light" w:hAnsi="Montserrat Light" w:cs="Lato"/>
                <w:color w:val="000000" w:themeColor="text1"/>
                <w:sz w:val="20"/>
                <w:szCs w:val="20"/>
              </w:rPr>
              <w:t xml:space="preserve"> </w:t>
            </w:r>
            <w:r w:rsidR="00E431CC">
              <w:rPr>
                <w:rFonts w:ascii="Montserrat Light" w:hAnsi="Montserrat Light" w:cs="Lato"/>
                <w:color w:val="000000" w:themeColor="text1"/>
                <w:sz w:val="20"/>
                <w:szCs w:val="20"/>
              </w:rPr>
              <w:t xml:space="preserve">unter 14 Jahren </w:t>
            </w:r>
            <w:r w:rsidR="00647AB1">
              <w:rPr>
                <w:rFonts w:ascii="Montserrat Light" w:hAnsi="Montserrat Light" w:cs="Lato"/>
                <w:color w:val="000000" w:themeColor="text1"/>
                <w:sz w:val="20"/>
                <w:szCs w:val="20"/>
              </w:rPr>
              <w:t xml:space="preserve">gilt 3G-Bedingung und </w:t>
            </w:r>
            <w:r w:rsidR="00E431CC">
              <w:rPr>
                <w:rFonts w:ascii="Montserrat Light" w:hAnsi="Montserrat Light" w:cs="Lato"/>
                <w:color w:val="000000" w:themeColor="text1"/>
                <w:sz w:val="20"/>
                <w:szCs w:val="20"/>
              </w:rPr>
              <w:t>können</w:t>
            </w:r>
            <w:r>
              <w:rPr>
                <w:rFonts w:ascii="Montserrat Light" w:hAnsi="Montserrat Light" w:cs="Lato"/>
                <w:color w:val="000000" w:themeColor="text1"/>
                <w:sz w:val="20"/>
                <w:szCs w:val="20"/>
              </w:rPr>
              <w:t xml:space="preserve"> auch zur Beherbergung zugelassen werden. </w:t>
            </w:r>
            <w:r w:rsidR="00C256F9" w:rsidRPr="009E6031">
              <w:rPr>
                <w:rFonts w:ascii="Montserrat Light" w:hAnsi="Montserrat Light" w:cs="Lato"/>
                <w:color w:val="000000" w:themeColor="text1"/>
                <w:sz w:val="20"/>
                <w:szCs w:val="20"/>
              </w:rPr>
              <w:br/>
            </w:r>
            <w:r w:rsidR="00A053D3" w:rsidRPr="009E6031">
              <w:rPr>
                <w:rFonts w:ascii="Montserrat Light" w:hAnsi="Montserrat Light" w:cs="Lato"/>
                <w:color w:val="000000" w:themeColor="text1"/>
                <w:sz w:val="20"/>
                <w:szCs w:val="20"/>
              </w:rPr>
              <w:br/>
            </w:r>
            <w:r>
              <w:rPr>
                <w:rFonts w:ascii="Montserrat Light" w:hAnsi="Montserrat Light" w:cs="Lato"/>
                <w:color w:val="000000" w:themeColor="text1"/>
                <w:sz w:val="20"/>
                <w:szCs w:val="20"/>
              </w:rPr>
              <w:t>Wir empfehlen: Zu Beginn des Angebots muss ein negativer Testnachweis</w:t>
            </w:r>
            <w:r w:rsidR="00930BE0">
              <w:rPr>
                <w:rFonts w:ascii="Montserrat Light" w:hAnsi="Montserrat Light" w:cs="Lato"/>
                <w:color w:val="000000" w:themeColor="text1"/>
                <w:sz w:val="20"/>
                <w:szCs w:val="20"/>
              </w:rPr>
              <w:t xml:space="preserve"> vorgelegt werden.</w:t>
            </w:r>
            <w:r>
              <w:rPr>
                <w:rFonts w:ascii="Montserrat Light" w:hAnsi="Montserrat Light" w:cs="Lato"/>
                <w:color w:val="000000" w:themeColor="text1"/>
                <w:sz w:val="20"/>
                <w:szCs w:val="20"/>
              </w:rPr>
              <w:t xml:space="preserve"> </w:t>
            </w:r>
            <w:r w:rsidR="002C773F" w:rsidRPr="009E6031">
              <w:rPr>
                <w:rFonts w:ascii="Montserrat Light" w:hAnsi="Montserrat Light" w:cs="Lato"/>
                <w:color w:val="000000" w:themeColor="text1"/>
                <w:sz w:val="20"/>
                <w:szCs w:val="20"/>
              </w:rPr>
              <w:t xml:space="preserve">Alle </w:t>
            </w:r>
            <w:r w:rsidR="002C773F" w:rsidRPr="00E41AD3">
              <w:rPr>
                <w:rFonts w:ascii="Montserrat Light" w:hAnsi="Montserrat Light" w:cs="Lato"/>
                <w:color w:val="000000" w:themeColor="text1"/>
                <w:sz w:val="20"/>
                <w:szCs w:val="20"/>
              </w:rPr>
              <w:t xml:space="preserve">weiteren </w:t>
            </w:r>
            <w:r w:rsidR="00C75260" w:rsidRPr="00E41AD3">
              <w:rPr>
                <w:rFonts w:ascii="Montserrat Light" w:hAnsi="Montserrat Light" w:cs="Lato"/>
                <w:color w:val="000000" w:themeColor="text1"/>
                <w:sz w:val="20"/>
                <w:szCs w:val="20"/>
              </w:rPr>
              <w:t xml:space="preserve">72 </w:t>
            </w:r>
            <w:r w:rsidR="002C773F" w:rsidRPr="00E41AD3">
              <w:rPr>
                <w:rFonts w:ascii="Montserrat Light" w:hAnsi="Montserrat Light" w:cs="Lato"/>
                <w:color w:val="000000" w:themeColor="text1"/>
                <w:sz w:val="20"/>
                <w:szCs w:val="20"/>
              </w:rPr>
              <w:t xml:space="preserve">Stunden </w:t>
            </w:r>
            <w:r w:rsidR="00930BE0">
              <w:rPr>
                <w:rFonts w:ascii="Montserrat Light" w:hAnsi="Montserrat Light" w:cs="Lato"/>
                <w:color w:val="000000" w:themeColor="text1"/>
                <w:sz w:val="20"/>
                <w:szCs w:val="20"/>
              </w:rPr>
              <w:t>wird</w:t>
            </w:r>
            <w:r w:rsidR="002C773F" w:rsidRPr="00E41AD3">
              <w:rPr>
                <w:rFonts w:ascii="Montserrat Light" w:hAnsi="Montserrat Light" w:cs="Lato"/>
                <w:color w:val="000000" w:themeColor="text1"/>
                <w:sz w:val="20"/>
                <w:szCs w:val="20"/>
              </w:rPr>
              <w:t xml:space="preserve"> ein weiterer</w:t>
            </w:r>
            <w:r w:rsidR="008F4AA0" w:rsidRPr="00E41AD3">
              <w:rPr>
                <w:rFonts w:ascii="Montserrat Light" w:hAnsi="Montserrat Light" w:cs="Lato"/>
                <w:color w:val="000000" w:themeColor="text1"/>
                <w:sz w:val="20"/>
                <w:szCs w:val="20"/>
              </w:rPr>
              <w:t xml:space="preserve"> Test</w:t>
            </w:r>
            <w:r w:rsidR="009F25E9">
              <w:rPr>
                <w:rFonts w:ascii="Montserrat Light" w:hAnsi="Montserrat Light" w:cs="Lato"/>
                <w:color w:val="000000" w:themeColor="text1"/>
                <w:sz w:val="20"/>
                <w:szCs w:val="20"/>
              </w:rPr>
              <w:t>*</w:t>
            </w:r>
            <w:r w:rsidR="008F4AA0" w:rsidRPr="00E41AD3">
              <w:rPr>
                <w:rFonts w:ascii="Montserrat Light" w:hAnsi="Montserrat Light" w:cs="Lato"/>
                <w:color w:val="000000" w:themeColor="text1"/>
                <w:sz w:val="20"/>
                <w:szCs w:val="20"/>
              </w:rPr>
              <w:t xml:space="preserve"> für alle </w:t>
            </w:r>
            <w:proofErr w:type="spellStart"/>
            <w:proofErr w:type="gramStart"/>
            <w:r w:rsidR="008F4AA0" w:rsidRPr="00E41AD3">
              <w:rPr>
                <w:rFonts w:ascii="Montserrat Light" w:hAnsi="Montserrat Light" w:cs="Lato"/>
                <w:color w:val="000000" w:themeColor="text1"/>
                <w:sz w:val="20"/>
                <w:szCs w:val="20"/>
              </w:rPr>
              <w:t>Teilnehmer:innen</w:t>
            </w:r>
            <w:proofErr w:type="spellEnd"/>
            <w:proofErr w:type="gramEnd"/>
            <w:r w:rsidR="008F4AA0" w:rsidRPr="00E41AD3">
              <w:rPr>
                <w:rFonts w:ascii="Montserrat Light" w:hAnsi="Montserrat Light" w:cs="Lato"/>
                <w:color w:val="000000" w:themeColor="text1"/>
                <w:sz w:val="20"/>
                <w:szCs w:val="20"/>
              </w:rPr>
              <w:t xml:space="preserve"> und </w:t>
            </w:r>
            <w:proofErr w:type="spellStart"/>
            <w:r w:rsidR="008F4AA0" w:rsidRPr="00E41AD3">
              <w:rPr>
                <w:rFonts w:ascii="Montserrat Light" w:hAnsi="Montserrat Light" w:cs="Lato"/>
                <w:color w:val="000000" w:themeColor="text1"/>
                <w:sz w:val="20"/>
                <w:szCs w:val="20"/>
              </w:rPr>
              <w:t>Betreuer:innen</w:t>
            </w:r>
            <w:proofErr w:type="spellEnd"/>
            <w:r w:rsidR="008F4AA0" w:rsidRPr="00E41AD3">
              <w:rPr>
                <w:rFonts w:ascii="Montserrat Light" w:hAnsi="Montserrat Light" w:cs="Lato"/>
                <w:color w:val="000000" w:themeColor="text1"/>
                <w:sz w:val="20"/>
                <w:szCs w:val="20"/>
              </w:rPr>
              <w:t xml:space="preserve"> vorgenommen.</w:t>
            </w:r>
          </w:p>
          <w:p w14:paraId="33914AD3" w14:textId="77777777" w:rsidR="00930BE0" w:rsidRDefault="00930BE0">
            <w:pPr>
              <w:pStyle w:val="EinfAbs"/>
              <w:spacing w:line="240" w:lineRule="auto"/>
              <w:textAlignment w:val="auto"/>
              <w:rPr>
                <w:rFonts w:ascii="Montserrat Light" w:hAnsi="Montserrat Light" w:cs="Lato"/>
                <w:sz w:val="20"/>
                <w:szCs w:val="20"/>
                <w:highlight w:val="yellow"/>
              </w:rPr>
            </w:pPr>
          </w:p>
          <w:p w14:paraId="24AACE79" w14:textId="1D0DFEF0" w:rsidR="00D020EB" w:rsidRPr="00E04935" w:rsidRDefault="00E04935" w:rsidP="00D020EB">
            <w:pPr>
              <w:rPr>
                <w:b/>
                <w:sz w:val="20"/>
              </w:rPr>
            </w:pPr>
            <w:r w:rsidRPr="00E04935">
              <w:rPr>
                <w:b/>
                <w:sz w:val="20"/>
              </w:rPr>
              <w:t>Da</w:t>
            </w:r>
            <w:r w:rsidR="00D020EB" w:rsidRPr="00E04935">
              <w:rPr>
                <w:b/>
                <w:sz w:val="20"/>
              </w:rPr>
              <w:t xml:space="preserve"> alle Personen der Gruppe genesen oder geimpft</w:t>
            </w:r>
            <w:r w:rsidRPr="00E04935">
              <w:rPr>
                <w:b/>
                <w:sz w:val="20"/>
              </w:rPr>
              <w:t xml:space="preserve"> sind,</w:t>
            </w:r>
            <w:r w:rsidR="00D020EB" w:rsidRPr="00E04935">
              <w:rPr>
                <w:b/>
                <w:sz w:val="20"/>
              </w:rPr>
              <w:t xml:space="preserve"> kann auf das Abstands- und Maskengebot verzichtet werden.</w:t>
            </w:r>
          </w:p>
        </w:tc>
        <w:tc>
          <w:tcPr>
            <w:tcW w:w="4530" w:type="dxa"/>
          </w:tcPr>
          <w:p w14:paraId="47BFC609" w14:textId="77777777" w:rsidR="004D4EB2" w:rsidRPr="00C43E80" w:rsidRDefault="008A025A" w:rsidP="008A025A">
            <w:pPr>
              <w:pStyle w:val="EinfAbs"/>
              <w:ind w:right="566"/>
              <w:rPr>
                <w:rFonts w:ascii="Montserrat Light" w:hAnsi="Montserrat Light" w:cs="Lato"/>
                <w:sz w:val="20"/>
              </w:rPr>
            </w:pPr>
            <w:r>
              <w:rPr>
                <w:rFonts w:ascii="Montserrat Light" w:hAnsi="Montserrat Light" w:cs="Lato"/>
                <w:sz w:val="20"/>
              </w:rPr>
              <w:t>Verantwortlich für die Abwicklung und Dokumentation der Schnell- und Selbsttests:</w:t>
            </w:r>
          </w:p>
        </w:tc>
      </w:tr>
      <w:tr w:rsidR="009F25E9" w:rsidRPr="00C43E80" w14:paraId="68F1AED6" w14:textId="77777777" w:rsidTr="002213BE">
        <w:trPr>
          <w:cantSplit/>
        </w:trPr>
        <w:tc>
          <w:tcPr>
            <w:tcW w:w="4535" w:type="dxa"/>
            <w:tcMar>
              <w:top w:w="340" w:type="dxa"/>
              <w:bottom w:w="340" w:type="dxa"/>
            </w:tcMar>
          </w:tcPr>
          <w:p w14:paraId="2D122D66" w14:textId="4ADAE607" w:rsidR="009F25E9" w:rsidRDefault="00930BE0" w:rsidP="009F25E9">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 xml:space="preserve">Bei Umsetzung der Empfehlung: </w:t>
            </w:r>
            <w:r w:rsidR="009F25E9" w:rsidRPr="00930BE0">
              <w:rPr>
                <w:rFonts w:ascii="Montserrat Light" w:hAnsi="Montserrat Light"/>
                <w:color w:val="000000" w:themeColor="text1"/>
                <w:sz w:val="20"/>
                <w:u w:val="single"/>
              </w:rPr>
              <w:t>Als Testnachweis werden folgende Optionen gezählt:</w:t>
            </w:r>
          </w:p>
          <w:p w14:paraId="2D6472E7" w14:textId="77777777" w:rsidR="009F25E9" w:rsidRDefault="009F25E9" w:rsidP="009F25E9">
            <w:pPr>
              <w:pStyle w:val="EinfAbs"/>
              <w:numPr>
                <w:ilvl w:val="0"/>
                <w:numId w:val="3"/>
              </w:numPr>
              <w:spacing w:line="240" w:lineRule="auto"/>
              <w:rPr>
                <w:rFonts w:ascii="Montserrat Light" w:hAnsi="Montserrat Light"/>
                <w:color w:val="000000" w:themeColor="text1"/>
                <w:sz w:val="20"/>
              </w:rPr>
            </w:pPr>
            <w:r w:rsidRPr="00B903D1">
              <w:rPr>
                <w:rFonts w:ascii="Montserrat Light" w:hAnsi="Montserrat Light"/>
                <w:color w:val="000000" w:themeColor="text1"/>
                <w:sz w:val="20"/>
              </w:rPr>
              <w:t xml:space="preserve">PCR-Test oder ein Test mittels weiterer Methoden der </w:t>
            </w:r>
            <w:proofErr w:type="spellStart"/>
            <w:r w:rsidRPr="00B903D1">
              <w:rPr>
                <w:rFonts w:ascii="Montserrat Light" w:hAnsi="Montserrat Light"/>
                <w:color w:val="000000" w:themeColor="text1"/>
                <w:sz w:val="20"/>
              </w:rPr>
              <w:t>Nukleinsäureamplifikationstechnik</w:t>
            </w:r>
            <w:proofErr w:type="spellEnd"/>
            <w:r>
              <w:rPr>
                <w:rFonts w:ascii="Montserrat Light" w:hAnsi="Montserrat Light"/>
                <w:color w:val="000000" w:themeColor="text1"/>
                <w:sz w:val="20"/>
              </w:rPr>
              <w:t>, welcher nicht älter als 48 Stunden ist.</w:t>
            </w:r>
          </w:p>
          <w:p w14:paraId="44551CEA" w14:textId="77777777" w:rsidR="00930BE0" w:rsidRDefault="009F25E9" w:rsidP="009F25E9">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Ein </w:t>
            </w:r>
            <w:proofErr w:type="spellStart"/>
            <w:r>
              <w:rPr>
                <w:rFonts w:ascii="Montserrat Light" w:hAnsi="Montserrat Light"/>
                <w:color w:val="000000" w:themeColor="text1"/>
                <w:sz w:val="20"/>
              </w:rPr>
              <w:t>PoC</w:t>
            </w:r>
            <w:proofErr w:type="spellEnd"/>
            <w:r>
              <w:rPr>
                <w:rFonts w:ascii="Montserrat Light" w:hAnsi="Montserrat Light"/>
                <w:color w:val="000000" w:themeColor="text1"/>
                <w:sz w:val="20"/>
              </w:rPr>
              <w:t>-Antigentest der höchstens 24 Stunden alt ist.</w:t>
            </w:r>
          </w:p>
          <w:p w14:paraId="402CB10C" w14:textId="77777777" w:rsidR="00647AB1" w:rsidRDefault="009F25E9" w:rsidP="00647AB1">
            <w:pPr>
              <w:pStyle w:val="EinfAbs"/>
              <w:numPr>
                <w:ilvl w:val="0"/>
                <w:numId w:val="3"/>
              </w:numPr>
              <w:spacing w:line="240" w:lineRule="auto"/>
              <w:rPr>
                <w:rFonts w:ascii="Montserrat Light" w:hAnsi="Montserrat Light"/>
                <w:color w:val="000000" w:themeColor="text1"/>
                <w:sz w:val="20"/>
              </w:rPr>
            </w:pPr>
            <w:r w:rsidRPr="00930BE0">
              <w:rPr>
                <w:rFonts w:ascii="Montserrat Light" w:hAnsi="Montserrat Light"/>
                <w:color w:val="000000" w:themeColor="text1"/>
                <w:sz w:val="20"/>
              </w:rPr>
              <w:t>Unter Aufsicht vorgenommener Antigentest, welcher 24 Stunden gültig ist.</w:t>
            </w:r>
            <w:r w:rsidR="00647AB1">
              <w:rPr>
                <w:rFonts w:ascii="Montserrat Light" w:hAnsi="Montserrat Light"/>
                <w:color w:val="000000" w:themeColor="text1"/>
                <w:sz w:val="20"/>
              </w:rPr>
              <w:br/>
            </w:r>
          </w:p>
          <w:p w14:paraId="610B41CB" w14:textId="4DE377A0" w:rsidR="00647AB1" w:rsidRPr="002263D0" w:rsidRDefault="00647AB1" w:rsidP="002263D0">
            <w:pPr>
              <w:pStyle w:val="EinfAbs"/>
              <w:spacing w:line="240" w:lineRule="auto"/>
              <w:rPr>
                <w:rFonts w:ascii="Montserrat Light" w:hAnsi="Montserrat Light"/>
                <w:b/>
                <w:color w:val="000000" w:themeColor="text1"/>
                <w:sz w:val="20"/>
              </w:rPr>
            </w:pPr>
            <w:r w:rsidRPr="002263D0">
              <w:rPr>
                <w:rFonts w:ascii="Montserrat Light" w:hAnsi="Montserrat Light"/>
                <w:b/>
                <w:color w:val="000000" w:themeColor="text1"/>
                <w:sz w:val="20"/>
              </w:rPr>
              <w:t>14-tägige Aufbewahrungsf</w:t>
            </w:r>
            <w:r>
              <w:rPr>
                <w:rFonts w:ascii="Montserrat Light" w:hAnsi="Montserrat Light"/>
                <w:b/>
                <w:color w:val="000000" w:themeColor="text1"/>
                <w:sz w:val="20"/>
              </w:rPr>
              <w:t>ri</w:t>
            </w:r>
            <w:r w:rsidRPr="002263D0">
              <w:rPr>
                <w:rFonts w:ascii="Montserrat Light" w:hAnsi="Montserrat Light"/>
                <w:b/>
                <w:color w:val="000000" w:themeColor="text1"/>
                <w:sz w:val="20"/>
              </w:rPr>
              <w:t xml:space="preserve">st der eigenen Testnachweise. </w:t>
            </w:r>
          </w:p>
        </w:tc>
        <w:tc>
          <w:tcPr>
            <w:tcW w:w="4530" w:type="dxa"/>
          </w:tcPr>
          <w:p w14:paraId="07E7F6BF" w14:textId="77777777" w:rsidR="009F25E9" w:rsidRDefault="009F25E9" w:rsidP="008A025A">
            <w:pPr>
              <w:pStyle w:val="EinfAbs"/>
              <w:ind w:right="566"/>
              <w:rPr>
                <w:rFonts w:ascii="Montserrat Light" w:hAnsi="Montserrat Light" w:cs="Lato"/>
                <w:sz w:val="20"/>
              </w:rPr>
            </w:pPr>
          </w:p>
        </w:tc>
      </w:tr>
      <w:tr w:rsidR="007353E6" w:rsidRPr="00C43E80" w14:paraId="336BEF21" w14:textId="77777777" w:rsidTr="002213BE">
        <w:trPr>
          <w:cantSplit/>
        </w:trPr>
        <w:tc>
          <w:tcPr>
            <w:tcW w:w="4535" w:type="dxa"/>
            <w:tcMar>
              <w:top w:w="340" w:type="dxa"/>
              <w:bottom w:w="340" w:type="dxa"/>
            </w:tcMar>
          </w:tcPr>
          <w:p w14:paraId="1ACD4374" w14:textId="77777777"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BE0C3F">
              <w:rPr>
                <w:rFonts w:ascii="Montserrat Light" w:hAnsi="Montserrat Light" w:cs="Lato"/>
                <w:sz w:val="20"/>
              </w:rPr>
              <w:t>nur teilnehmen, wenn deren Absonderungspflicht (Quarantänepflicht) beendet ist.</w:t>
            </w:r>
            <w:r w:rsidRPr="004D2391">
              <w:rPr>
                <w:rFonts w:ascii="Montserrat Light" w:hAnsi="Montserrat Light" w:cs="Lato"/>
                <w:sz w:val="16"/>
              </w:rPr>
              <w:br/>
            </w:r>
          </w:p>
          <w:p w14:paraId="7E2CE270" w14:textId="5B415910" w:rsidR="007353E6" w:rsidRPr="00C43E80"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1AF7E72A" w14:textId="77777777" w:rsidR="007353E6" w:rsidRPr="00C43E80" w:rsidRDefault="007353E6" w:rsidP="007353E6">
            <w:pPr>
              <w:pStyle w:val="EinfAbs"/>
              <w:ind w:right="566"/>
              <w:jc w:val="center"/>
              <w:rPr>
                <w:rFonts w:ascii="Montserrat Light" w:hAnsi="Montserrat Light" w:cs="Lato"/>
                <w:sz w:val="20"/>
              </w:rPr>
            </w:pPr>
          </w:p>
        </w:tc>
      </w:tr>
    </w:tbl>
    <w:p w14:paraId="4EC199A8" w14:textId="77777777" w:rsidR="00881EAB" w:rsidRDefault="00881EAB" w:rsidP="004D4EB2">
      <w:pPr>
        <w:pStyle w:val="EinfAbs"/>
        <w:ind w:right="566"/>
        <w:rPr>
          <w:rFonts w:ascii="Montserrat Light" w:hAnsi="Montserrat Light" w:cs="Lato"/>
        </w:rPr>
      </w:pPr>
    </w:p>
    <w:p w14:paraId="7430A59C" w14:textId="77777777" w:rsidR="00881EAB" w:rsidRDefault="00881EAB">
      <w:pPr>
        <w:rPr>
          <w:rFonts w:ascii="Montserrat Light" w:hAnsi="Montserrat Light" w:cs="Lato"/>
          <w:color w:val="000000"/>
          <w:sz w:val="24"/>
          <w:szCs w:val="24"/>
        </w:rPr>
      </w:pPr>
      <w:r>
        <w:rPr>
          <w:rFonts w:ascii="Montserrat Light" w:hAnsi="Montserrat Light" w:cs="Lato"/>
        </w:rPr>
        <w:br w:type="page"/>
      </w:r>
    </w:p>
    <w:p w14:paraId="094E3AE0" w14:textId="77777777"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BC7A6BA" w14:textId="77777777" w:rsidTr="003740F5">
        <w:trPr>
          <w:cantSplit/>
          <w:tblHeader/>
        </w:trPr>
        <w:tc>
          <w:tcPr>
            <w:tcW w:w="4535" w:type="dxa"/>
            <w:shd w:val="clear" w:color="auto" w:fill="D9D9D9" w:themeFill="background1" w:themeFillShade="D9"/>
          </w:tcPr>
          <w:p w14:paraId="193557C1"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743951"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2B201842" w14:textId="77777777" w:rsidTr="003740F5">
        <w:trPr>
          <w:cantSplit/>
        </w:trPr>
        <w:tc>
          <w:tcPr>
            <w:tcW w:w="4535" w:type="dxa"/>
            <w:tcMar>
              <w:top w:w="340" w:type="dxa"/>
              <w:bottom w:w="340" w:type="dxa"/>
            </w:tcMar>
          </w:tcPr>
          <w:p w14:paraId="6131423B" w14:textId="77777777" w:rsidR="009821DB" w:rsidRDefault="009821DB" w:rsidP="009821DB">
            <w:pPr>
              <w:pStyle w:val="EinfAbs"/>
              <w:spacing w:line="240" w:lineRule="auto"/>
              <w:rPr>
                <w:rFonts w:ascii="Montserrat Light" w:hAnsi="Montserrat Light"/>
                <w:b/>
                <w:sz w:val="20"/>
                <w:u w:val="single"/>
              </w:rPr>
            </w:pPr>
            <w:r>
              <w:rPr>
                <w:rFonts w:ascii="Montserrat Light" w:hAnsi="Montserrat Light"/>
                <w:b/>
                <w:sz w:val="20"/>
                <w:u w:val="single"/>
              </w:rPr>
              <w:t>Singen:</w:t>
            </w:r>
          </w:p>
          <w:p w14:paraId="199660B6" w14:textId="15A28102" w:rsidR="009821DB" w:rsidRDefault="009821DB" w:rsidP="009821DB">
            <w:pPr>
              <w:pStyle w:val="EinfAbs"/>
              <w:spacing w:line="240" w:lineRule="auto"/>
              <w:rPr>
                <w:rFonts w:ascii="Montserrat Light" w:hAnsi="Montserrat Light"/>
                <w:sz w:val="20"/>
              </w:rPr>
            </w:pPr>
            <w:r>
              <w:rPr>
                <w:rFonts w:ascii="Montserrat Light" w:hAnsi="Montserrat Light"/>
                <w:sz w:val="20"/>
              </w:rPr>
              <w:t>Gemeinsamer Gesang erlaubt</w:t>
            </w:r>
            <w:r>
              <w:rPr>
                <w:rFonts w:ascii="Montserrat Light" w:hAnsi="Montserrat Light"/>
                <w:sz w:val="20"/>
              </w:rPr>
              <w:t xml:space="preserve"> (aufgrund von 2G-Einhaltung)</w:t>
            </w:r>
            <w:r>
              <w:rPr>
                <w:rFonts w:ascii="Montserrat Light" w:hAnsi="Montserrat Light"/>
                <w:sz w:val="20"/>
              </w:rPr>
              <w:t xml:space="preserve">. Bitte vor Ort </w:t>
            </w:r>
            <w:r>
              <w:rPr>
                <w:rFonts w:ascii="Montserrat Light" w:hAnsi="Montserrat Light"/>
                <w:sz w:val="20"/>
              </w:rPr>
              <w:t xml:space="preserve">jedoch </w:t>
            </w:r>
            <w:r>
              <w:rPr>
                <w:rFonts w:ascii="Montserrat Light" w:hAnsi="Montserrat Light"/>
                <w:sz w:val="20"/>
              </w:rPr>
              <w:t>abwägen</w:t>
            </w:r>
            <w:r>
              <w:rPr>
                <w:rFonts w:ascii="Montserrat Light" w:hAnsi="Montserrat Light"/>
                <w:sz w:val="20"/>
              </w:rPr>
              <w:t>,</w:t>
            </w:r>
            <w:r>
              <w:rPr>
                <w:rFonts w:ascii="Montserrat Light" w:hAnsi="Montserrat Light"/>
                <w:sz w:val="20"/>
              </w:rPr>
              <w:t xml:space="preserve"> je nach Inzidenz.</w:t>
            </w:r>
          </w:p>
          <w:p w14:paraId="3908E475" w14:textId="3F7B0860" w:rsidR="009821DB" w:rsidRDefault="009821DB" w:rsidP="009821DB">
            <w:pPr>
              <w:pStyle w:val="EinfAbs"/>
              <w:spacing w:line="240" w:lineRule="auto"/>
              <w:rPr>
                <w:rFonts w:ascii="Montserrat Light" w:hAnsi="Montserrat Light"/>
                <w:sz w:val="20"/>
              </w:rPr>
            </w:pPr>
          </w:p>
          <w:p w14:paraId="25313B24" w14:textId="77777777" w:rsidR="009821DB" w:rsidRPr="009821DB" w:rsidRDefault="009821DB" w:rsidP="009821DB">
            <w:pPr>
              <w:pStyle w:val="EinfAbs"/>
              <w:spacing w:line="240" w:lineRule="auto"/>
              <w:rPr>
                <w:rFonts w:ascii="Montserrat Light" w:hAnsi="Montserrat Light"/>
                <w:b/>
                <w:sz w:val="20"/>
                <w:u w:val="single"/>
              </w:rPr>
            </w:pPr>
            <w:r w:rsidRPr="009821DB">
              <w:rPr>
                <w:rFonts w:ascii="Montserrat Light" w:hAnsi="Montserrat Light"/>
                <w:sz w:val="20"/>
                <w:u w:val="single"/>
              </w:rPr>
              <w:t xml:space="preserve">Falls gesungen wird, </w:t>
            </w:r>
            <w:r w:rsidRPr="009821DB">
              <w:rPr>
                <w:rFonts w:ascii="Montserrat Light" w:hAnsi="Montserrat Light"/>
                <w:b/>
                <w:sz w:val="20"/>
                <w:u w:val="single"/>
              </w:rPr>
              <w:t>SWD-EC Vorgabe:</w:t>
            </w:r>
          </w:p>
          <w:p w14:paraId="267C97C7" w14:textId="6DFD30ED" w:rsidR="0075569E" w:rsidRPr="009821DB" w:rsidRDefault="009821DB" w:rsidP="009821DB">
            <w:pPr>
              <w:pStyle w:val="EinfAbs"/>
              <w:spacing w:line="240" w:lineRule="auto"/>
              <w:rPr>
                <w:rFonts w:ascii="Montserrat Light" w:hAnsi="Montserrat Light" w:cs="Lato"/>
                <w:sz w:val="20"/>
              </w:rPr>
            </w:pPr>
            <w:r>
              <w:rPr>
                <w:rFonts w:ascii="Montserrat Light" w:hAnsi="Montserrat Light"/>
                <w:sz w:val="20"/>
              </w:rPr>
              <w:t>MNS-Pflicht und Einhaltung des Mindestabstands. Während und kurz nach dem Singen besonders gut lüften.</w:t>
            </w:r>
          </w:p>
        </w:tc>
        <w:tc>
          <w:tcPr>
            <w:tcW w:w="4530" w:type="dxa"/>
          </w:tcPr>
          <w:p w14:paraId="14D78543" w14:textId="77777777" w:rsidR="004D4EB2" w:rsidRPr="00C43E80" w:rsidRDefault="004D4EB2" w:rsidP="004D4EB2">
            <w:pPr>
              <w:pStyle w:val="EinfAbs"/>
              <w:ind w:right="566"/>
              <w:rPr>
                <w:rFonts w:ascii="Montserrat Light" w:hAnsi="Montserrat Light" w:cs="Lato"/>
                <w:sz w:val="20"/>
              </w:rPr>
            </w:pPr>
          </w:p>
        </w:tc>
      </w:tr>
      <w:tr w:rsidR="00456CDA" w:rsidRPr="00C43E80" w14:paraId="59407ED2" w14:textId="77777777" w:rsidTr="003740F5">
        <w:trPr>
          <w:cantSplit/>
        </w:trPr>
        <w:tc>
          <w:tcPr>
            <w:tcW w:w="4535" w:type="dxa"/>
            <w:tcMar>
              <w:top w:w="340" w:type="dxa"/>
              <w:bottom w:w="340" w:type="dxa"/>
            </w:tcMar>
          </w:tcPr>
          <w:p w14:paraId="094F694E" w14:textId="77777777" w:rsidR="00456CDA" w:rsidRPr="009E6031" w:rsidRDefault="00456CDA" w:rsidP="00456CDA">
            <w:pPr>
              <w:pStyle w:val="EinfAbs"/>
              <w:spacing w:line="240" w:lineRule="auto"/>
              <w:rPr>
                <w:rFonts w:ascii="Montserrat Light" w:hAnsi="Montserrat Light" w:cs="Lato"/>
                <w:color w:val="000000" w:themeColor="text1"/>
                <w:sz w:val="20"/>
                <w:u w:val="single"/>
              </w:rPr>
            </w:pPr>
            <w:r w:rsidRPr="009E6031">
              <w:rPr>
                <w:rFonts w:ascii="Montserrat Light" w:hAnsi="Montserrat Light"/>
                <w:b/>
                <w:color w:val="000000" w:themeColor="text1"/>
                <w:sz w:val="20"/>
                <w:u w:val="single"/>
              </w:rPr>
              <w:t>Bewegungs-/Actionspiele/sportliche Angebote:</w:t>
            </w:r>
          </w:p>
          <w:p w14:paraId="46879A32" w14:textId="77777777" w:rsidR="00456CDA" w:rsidRPr="007C3106" w:rsidRDefault="00C75260" w:rsidP="00456CDA">
            <w:pPr>
              <w:pStyle w:val="EinfAbs"/>
              <w:spacing w:line="240" w:lineRule="auto"/>
              <w:rPr>
                <w:rFonts w:ascii="Montserrat Light" w:hAnsi="Montserrat Light"/>
                <w:b/>
                <w:color w:val="FF0000"/>
                <w:sz w:val="20"/>
                <w:u w:val="single"/>
              </w:rPr>
            </w:pPr>
            <w:r w:rsidRPr="006A7A43">
              <w:rPr>
                <w:rFonts w:ascii="Montserrat Light" w:hAnsi="Montserrat Light" w:cs="Lato"/>
                <w:bCs/>
                <w:color w:val="000000" w:themeColor="text1"/>
                <w:sz w:val="20"/>
              </w:rPr>
              <w:t xml:space="preserve">Sport ist ohne Einschränkungen wieder möglich. </w:t>
            </w:r>
          </w:p>
        </w:tc>
        <w:tc>
          <w:tcPr>
            <w:tcW w:w="4530" w:type="dxa"/>
          </w:tcPr>
          <w:p w14:paraId="5B33473B" w14:textId="77777777" w:rsidR="00456CDA" w:rsidRPr="00C43E80" w:rsidRDefault="00456CDA" w:rsidP="00456CDA">
            <w:pPr>
              <w:pStyle w:val="EinfAbs"/>
              <w:ind w:right="566"/>
              <w:rPr>
                <w:rFonts w:ascii="Montserrat Light" w:hAnsi="Montserrat Light" w:cs="Lato"/>
                <w:sz w:val="20"/>
              </w:rPr>
            </w:pPr>
          </w:p>
        </w:tc>
      </w:tr>
      <w:tr w:rsidR="00456CDA" w:rsidRPr="00C43E80" w14:paraId="711D7AC2" w14:textId="77777777" w:rsidTr="003740F5">
        <w:trPr>
          <w:cantSplit/>
        </w:trPr>
        <w:tc>
          <w:tcPr>
            <w:tcW w:w="4535" w:type="dxa"/>
            <w:tcMar>
              <w:top w:w="340" w:type="dxa"/>
              <w:bottom w:w="340" w:type="dxa"/>
            </w:tcMar>
          </w:tcPr>
          <w:p w14:paraId="1A4E16B5" w14:textId="77777777" w:rsidR="00456CDA" w:rsidRPr="007C3106" w:rsidRDefault="00456CDA" w:rsidP="00456CDA">
            <w:pPr>
              <w:pStyle w:val="EinfAbs"/>
              <w:rPr>
                <w:rFonts w:ascii="Montserrat Light" w:hAnsi="Montserrat Light" w:cs="Lato"/>
                <w:b/>
                <w:bCs/>
                <w:sz w:val="20"/>
              </w:rPr>
            </w:pPr>
            <w:r w:rsidRPr="007C3106">
              <w:rPr>
                <w:rFonts w:ascii="Montserrat Light" w:hAnsi="Montserrat Light" w:cs="Lato"/>
                <w:b/>
                <w:bCs/>
                <w:sz w:val="20"/>
              </w:rPr>
              <w:t>Verpflegung/Bistro/Getränke:</w:t>
            </w:r>
          </w:p>
          <w:p w14:paraId="40C9DE1E" w14:textId="77777777" w:rsidR="00456CDA" w:rsidRPr="007C3106" w:rsidRDefault="00456CDA" w:rsidP="00456CDA">
            <w:pPr>
              <w:pStyle w:val="EinfAbs"/>
              <w:rPr>
                <w:rFonts w:ascii="Montserrat Light" w:hAnsi="Montserrat Light" w:cs="Lato"/>
                <w:sz w:val="20"/>
              </w:rPr>
            </w:pPr>
          </w:p>
          <w:p w14:paraId="1B5AFFDD"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b/>
                <w:bCs/>
                <w:sz w:val="20"/>
              </w:rPr>
              <w:t>Selbstversorgung</w:t>
            </w:r>
            <w:r w:rsidRPr="007C3106">
              <w:rPr>
                <w:rFonts w:ascii="Montserrat Light" w:hAnsi="Montserrat Light" w:cs="Lato"/>
                <w:sz w:val="20"/>
              </w:rPr>
              <w:t xml:space="preserve"> grundsätzlich wieder möglich.</w:t>
            </w:r>
            <w:r w:rsidRPr="007C3106">
              <w:rPr>
                <w:rFonts w:ascii="Montserrat Light" w:hAnsi="Montserrat Light" w:cs="Lato"/>
                <w:sz w:val="20"/>
              </w:rPr>
              <w:br/>
              <w:t>Wie auch vor Corona, auf Hygiene achten (Reinigung von Arbeitsflächen, Handreinigung, Geschirr/Besteck sorgfältig spülen und abtrocknen (am besten durch Spülmaschine mit mind. 60 °C), …)</w:t>
            </w:r>
          </w:p>
          <w:p w14:paraId="0D168865"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t>Allgemeine Hygieneschulung des Küchenteams durchführen!</w:t>
            </w:r>
          </w:p>
          <w:p w14:paraId="347B4CA1"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br/>
            </w:r>
            <w:r w:rsidRPr="007C3106">
              <w:rPr>
                <w:rFonts w:ascii="Montserrat Light" w:hAnsi="Montserrat Light" w:cs="Lato"/>
                <w:b/>
                <w:bCs/>
                <w:sz w:val="20"/>
              </w:rPr>
              <w:t>Wenn im Freizeitheim</w:t>
            </w:r>
            <w:r w:rsidRPr="007C3106">
              <w:rPr>
                <w:rFonts w:ascii="Montserrat Light" w:hAnsi="Montserrat Light" w:cs="Lato"/>
                <w:sz w:val="20"/>
              </w:rPr>
              <w:t xml:space="preserve">: Regeln des Hauses beachten. </w:t>
            </w:r>
          </w:p>
          <w:p w14:paraId="79379054" w14:textId="77777777" w:rsidR="00456CDA" w:rsidRPr="007C3106" w:rsidRDefault="00456CDA" w:rsidP="00456CDA">
            <w:pPr>
              <w:pStyle w:val="EinfAbs"/>
              <w:rPr>
                <w:rFonts w:ascii="Montserrat Light" w:hAnsi="Montserrat Light" w:cs="Lato"/>
                <w:sz w:val="20"/>
              </w:rPr>
            </w:pPr>
          </w:p>
          <w:p w14:paraId="63A8F088" w14:textId="77777777" w:rsidR="00456CDA" w:rsidRPr="00C43E80" w:rsidRDefault="00456CDA" w:rsidP="00456CDA">
            <w:pPr>
              <w:pStyle w:val="EinfAbs"/>
              <w:spacing w:line="240" w:lineRule="auto"/>
              <w:rPr>
                <w:rFonts w:ascii="Montserrat Light" w:hAnsi="Montserrat Light" w:cs="Lato"/>
                <w:sz w:val="20"/>
              </w:rPr>
            </w:pPr>
            <w:r w:rsidRPr="007C3106">
              <w:rPr>
                <w:rFonts w:ascii="Montserrat Light" w:hAnsi="Montserrat Light" w:cs="Lato"/>
                <w:b/>
                <w:bCs/>
                <w:sz w:val="20"/>
              </w:rPr>
              <w:t>Zusätzliches Bistro/Snackverkauf/… durch Freizeit</w:t>
            </w:r>
            <w:r w:rsidRPr="007C3106">
              <w:rPr>
                <w:rFonts w:ascii="Montserrat Light" w:hAnsi="Montserrat Light" w:cs="Lato"/>
                <w:sz w:val="20"/>
              </w:rPr>
              <w:t xml:space="preserve"> möglich. </w:t>
            </w:r>
            <w:r w:rsidRPr="007C3106">
              <w:rPr>
                <w:rFonts w:ascii="Montserrat Light" w:hAnsi="Montserrat Light" w:cs="Lato"/>
                <w:sz w:val="20"/>
              </w:rPr>
              <w:br/>
            </w:r>
            <w:r w:rsidRPr="007C3106">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632081B9" w14:textId="77777777" w:rsidR="00456CDA" w:rsidRPr="00C43E80" w:rsidRDefault="00456CDA" w:rsidP="00456CDA">
            <w:pPr>
              <w:pStyle w:val="EinfAbs"/>
              <w:ind w:right="566"/>
              <w:rPr>
                <w:rFonts w:ascii="Montserrat Light" w:hAnsi="Montserrat Light" w:cs="Lato"/>
                <w:sz w:val="20"/>
              </w:rPr>
            </w:pPr>
          </w:p>
        </w:tc>
      </w:tr>
      <w:tr w:rsidR="00456CDA" w:rsidRPr="00C43E80" w14:paraId="3030E6E0" w14:textId="77777777" w:rsidTr="003740F5">
        <w:trPr>
          <w:cantSplit/>
        </w:trPr>
        <w:tc>
          <w:tcPr>
            <w:tcW w:w="4535" w:type="dxa"/>
            <w:tcMar>
              <w:top w:w="340" w:type="dxa"/>
              <w:bottom w:w="340" w:type="dxa"/>
            </w:tcMar>
          </w:tcPr>
          <w:p w14:paraId="12FB5B8A" w14:textId="0E8A3775" w:rsidR="00456CDA" w:rsidRPr="009E6031" w:rsidRDefault="009821DB" w:rsidP="00456CDA">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Verpflegung</w:t>
            </w:r>
            <w:r w:rsidR="00456CDA" w:rsidRPr="009E6031">
              <w:rPr>
                <w:rFonts w:ascii="Montserrat Light" w:hAnsi="Montserrat Light"/>
                <w:b/>
                <w:color w:val="000000" w:themeColor="text1"/>
                <w:sz w:val="20"/>
              </w:rPr>
              <w:t xml:space="preserve">: </w:t>
            </w:r>
          </w:p>
          <w:p w14:paraId="4FF388BC" w14:textId="77777777" w:rsidR="00456CDA" w:rsidRPr="009E6031" w:rsidRDefault="00456CDA" w:rsidP="00456CDA">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rPr>
              <w:t xml:space="preserve">Grundsätzlich müssen die Mitarbeiter, die Essen ausgeben, </w:t>
            </w:r>
            <w:r w:rsidR="00C75260">
              <w:rPr>
                <w:rFonts w:ascii="Montserrat Light" w:hAnsi="Montserrat Light"/>
                <w:color w:val="000000" w:themeColor="text1"/>
                <w:sz w:val="20"/>
              </w:rPr>
              <w:t>MNS</w:t>
            </w:r>
            <w:r w:rsidRPr="009E6031">
              <w:rPr>
                <w:rFonts w:ascii="Montserrat Light" w:hAnsi="Montserrat Light"/>
                <w:color w:val="000000" w:themeColor="text1"/>
                <w:sz w:val="20"/>
              </w:rPr>
              <w:t xml:space="preserve"> tragen. </w:t>
            </w:r>
          </w:p>
          <w:p w14:paraId="4CD178B3" w14:textId="77777777" w:rsidR="00456CDA" w:rsidRPr="009E6031" w:rsidRDefault="00456CDA" w:rsidP="00456CDA">
            <w:pPr>
              <w:pStyle w:val="EinfAbs"/>
              <w:spacing w:line="240" w:lineRule="auto"/>
              <w:rPr>
                <w:rFonts w:ascii="Montserrat Light" w:hAnsi="Montserrat Light"/>
                <w:color w:val="000000" w:themeColor="text1"/>
                <w:sz w:val="20"/>
                <w:u w:val="single"/>
              </w:rPr>
            </w:pPr>
          </w:p>
          <w:p w14:paraId="1B105428" w14:textId="77777777" w:rsidR="00456CDA" w:rsidRPr="006A7A43" w:rsidRDefault="00E41AD3" w:rsidP="00A355D0">
            <w:pPr>
              <w:pStyle w:val="EinfAbs"/>
              <w:spacing w:line="240" w:lineRule="auto"/>
              <w:rPr>
                <w:rFonts w:ascii="Montserrat Light" w:hAnsi="Montserrat Light" w:cs="Lato"/>
                <w:b/>
                <w:bCs/>
                <w:color w:val="000000" w:themeColor="text1"/>
                <w:sz w:val="20"/>
                <w:u w:val="single"/>
              </w:rPr>
            </w:pPr>
            <w:r w:rsidRPr="006A7A43">
              <w:rPr>
                <w:rFonts w:ascii="Montserrat Light" w:hAnsi="Montserrat Light"/>
                <w:color w:val="000000" w:themeColor="text1"/>
                <w:sz w:val="20"/>
                <w:u w:val="single"/>
              </w:rPr>
              <w:t>Bei Kleingruppenbildung:</w:t>
            </w:r>
            <w:r w:rsidRPr="006A7A43">
              <w:rPr>
                <w:rFonts w:ascii="Montserrat Light" w:hAnsi="Montserrat Light"/>
                <w:b/>
                <w:color w:val="000000" w:themeColor="text1"/>
                <w:sz w:val="20"/>
                <w:u w:val="single"/>
              </w:rPr>
              <w:t xml:space="preserve"> </w:t>
            </w:r>
            <w:r w:rsidRPr="006A7A43">
              <w:rPr>
                <w:rFonts w:ascii="Montserrat Light" w:hAnsi="Montserrat Light"/>
                <w:b/>
                <w:color w:val="000000" w:themeColor="text1"/>
                <w:sz w:val="20"/>
                <w:u w:val="single"/>
              </w:rPr>
              <w:br/>
            </w:r>
            <w:r w:rsidR="00456CDA" w:rsidRPr="00E41AD3">
              <w:rPr>
                <w:rFonts w:ascii="Montserrat Light" w:hAnsi="Montserrat Light"/>
                <w:color w:val="000000" w:themeColor="text1"/>
                <w:sz w:val="20"/>
              </w:rPr>
              <w:t xml:space="preserve">Gebildete Kleingruppen können ohne Abstand zusammensitzen. </w:t>
            </w:r>
            <w:r>
              <w:rPr>
                <w:rFonts w:ascii="Montserrat Light" w:hAnsi="Montserrat Light"/>
                <w:color w:val="000000" w:themeColor="text1"/>
                <w:sz w:val="20"/>
              </w:rPr>
              <w:t>Zwischen den Kleingruppen Abstandsempfehlung einhalten.</w:t>
            </w:r>
            <w:r w:rsidR="00456CDA" w:rsidRPr="006A7A43">
              <w:rPr>
                <w:rFonts w:ascii="Montserrat Light" w:hAnsi="Montserrat Light"/>
                <w:color w:val="000000" w:themeColor="text1"/>
                <w:sz w:val="20"/>
                <w:u w:val="single"/>
              </w:rPr>
              <w:t xml:space="preserve"> </w:t>
            </w:r>
          </w:p>
        </w:tc>
        <w:tc>
          <w:tcPr>
            <w:tcW w:w="4530" w:type="dxa"/>
          </w:tcPr>
          <w:p w14:paraId="5C792FF0" w14:textId="77777777" w:rsidR="00456CDA" w:rsidRPr="00C43E80" w:rsidRDefault="00456CDA" w:rsidP="00456CDA">
            <w:pPr>
              <w:pStyle w:val="EinfAbs"/>
              <w:ind w:right="566"/>
              <w:rPr>
                <w:rFonts w:ascii="Montserrat Light" w:hAnsi="Montserrat Light" w:cs="Lato"/>
                <w:sz w:val="20"/>
              </w:rPr>
            </w:pPr>
          </w:p>
        </w:tc>
      </w:tr>
    </w:tbl>
    <w:p w14:paraId="5F15ED4D" w14:textId="77777777" w:rsidR="002213BE" w:rsidRPr="00C43E80" w:rsidRDefault="00E41AD3" w:rsidP="003740F5">
      <w:pPr>
        <w:rPr>
          <w:rFonts w:ascii="Montserrat Light" w:hAnsi="Montserrat Light" w:cs="Lato Black"/>
          <w:b/>
          <w:color w:val="93C255"/>
          <w:sz w:val="28"/>
          <w:szCs w:val="28"/>
        </w:rPr>
      </w:pPr>
      <w:r>
        <w:rPr>
          <w:rFonts w:ascii="Montserrat Light" w:hAnsi="Montserrat Light" w:cs="Lato Black"/>
          <w:b/>
          <w:color w:val="93C255"/>
          <w:sz w:val="28"/>
          <w:szCs w:val="28"/>
        </w:rPr>
        <w:lastRenderedPageBreak/>
        <w:br/>
      </w:r>
      <w:r w:rsidR="002213B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14:paraId="4C3D416F" w14:textId="77777777" w:rsidTr="009F25E9">
        <w:trPr>
          <w:cantSplit/>
          <w:tblHeader/>
        </w:trPr>
        <w:tc>
          <w:tcPr>
            <w:tcW w:w="4536" w:type="dxa"/>
            <w:shd w:val="clear" w:color="auto" w:fill="D9D9D9" w:themeFill="background1" w:themeFillShade="D9"/>
          </w:tcPr>
          <w:p w14:paraId="673D7937" w14:textId="77777777" w:rsidR="002213BE" w:rsidRPr="00C43E80" w:rsidRDefault="002213BE" w:rsidP="009F25E9">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14:paraId="3C600F71" w14:textId="77777777" w:rsidR="002213BE" w:rsidRPr="00C43E80" w:rsidRDefault="002213BE" w:rsidP="009F25E9">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14:paraId="2B24B60F" w14:textId="77777777" w:rsidTr="009F25E9">
        <w:trPr>
          <w:cantSplit/>
        </w:trPr>
        <w:tc>
          <w:tcPr>
            <w:tcW w:w="4536" w:type="dxa"/>
            <w:tcMar>
              <w:top w:w="340" w:type="dxa"/>
              <w:bottom w:w="340" w:type="dxa"/>
            </w:tcMar>
          </w:tcPr>
          <w:p w14:paraId="650421EE" w14:textId="77777777" w:rsidR="002213BE" w:rsidRPr="008C2E16" w:rsidRDefault="002213BE" w:rsidP="009F25E9">
            <w:pPr>
              <w:pStyle w:val="EinfAbs"/>
              <w:spacing w:line="240" w:lineRule="auto"/>
              <w:rPr>
                <w:rFonts w:ascii="Montserrat Light" w:hAnsi="Montserrat Light"/>
                <w:sz w:val="20"/>
                <w:highlight w:val="yellow"/>
              </w:rPr>
            </w:pPr>
            <w:r w:rsidRPr="009E6031">
              <w:rPr>
                <w:rFonts w:ascii="Montserrat Light" w:hAnsi="Montserrat Light"/>
                <w:color w:val="000000" w:themeColor="text1"/>
                <w:sz w:val="20"/>
              </w:rPr>
              <w:t xml:space="preserve">Bei Übernachtung in Häusern: Empfehlung </w:t>
            </w:r>
            <w:r w:rsidR="007C3106" w:rsidRPr="009E6031">
              <w:rPr>
                <w:rFonts w:ascii="Montserrat Light" w:hAnsi="Montserrat Light"/>
                <w:color w:val="000000" w:themeColor="text1"/>
                <w:sz w:val="20"/>
              </w:rPr>
              <w:t>die Zimmeraufteilung entsprechend der Kleingruppen zu bilden</w:t>
            </w:r>
            <w:r w:rsidRPr="009E6031">
              <w:rPr>
                <w:rFonts w:ascii="Montserrat Light" w:hAnsi="Montserrat Light"/>
                <w:color w:val="000000" w:themeColor="text1"/>
                <w:sz w:val="20"/>
              </w:rPr>
              <w:t xml:space="preserve">; Vorgaben des Hauses beachten. </w:t>
            </w:r>
          </w:p>
        </w:tc>
        <w:tc>
          <w:tcPr>
            <w:tcW w:w="4531" w:type="dxa"/>
          </w:tcPr>
          <w:p w14:paraId="6A9682CC" w14:textId="77777777" w:rsidR="002213BE" w:rsidRPr="00C43E80" w:rsidRDefault="002213BE" w:rsidP="009F25E9">
            <w:pPr>
              <w:pStyle w:val="EinfAbs"/>
              <w:ind w:right="566"/>
              <w:rPr>
                <w:rFonts w:ascii="Montserrat Light" w:hAnsi="Montserrat Light" w:cs="Lato"/>
                <w:sz w:val="20"/>
              </w:rPr>
            </w:pPr>
          </w:p>
        </w:tc>
      </w:tr>
      <w:tr w:rsidR="002213BE" w:rsidRPr="00C43E80" w14:paraId="04371BBB" w14:textId="77777777" w:rsidTr="009F25E9">
        <w:trPr>
          <w:cantSplit/>
        </w:trPr>
        <w:tc>
          <w:tcPr>
            <w:tcW w:w="4536" w:type="dxa"/>
            <w:tcMar>
              <w:top w:w="340" w:type="dxa"/>
              <w:bottom w:w="340" w:type="dxa"/>
            </w:tcMar>
          </w:tcPr>
          <w:p w14:paraId="3A693125" w14:textId="77777777" w:rsid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r w:rsidR="00C272E8">
              <w:rPr>
                <w:rFonts w:ascii="Montserrat Light" w:hAnsi="Montserrat Light"/>
                <w:sz w:val="20"/>
              </w:rPr>
              <w:t>.</w:t>
            </w:r>
          </w:p>
          <w:p w14:paraId="708F2E28" w14:textId="77777777" w:rsidR="00C272E8" w:rsidRDefault="00C272E8" w:rsidP="009F25E9">
            <w:pPr>
              <w:pStyle w:val="EinfAbs"/>
              <w:spacing w:line="240" w:lineRule="auto"/>
              <w:rPr>
                <w:rFonts w:ascii="Montserrat Light" w:hAnsi="Montserrat Light"/>
                <w:sz w:val="20"/>
              </w:rPr>
            </w:pPr>
          </w:p>
          <w:p w14:paraId="3FEAACF1" w14:textId="77777777" w:rsidR="00A355D0" w:rsidRPr="00C272E8" w:rsidRDefault="00A355D0" w:rsidP="009F25E9">
            <w:pPr>
              <w:pStyle w:val="EinfAbs"/>
              <w:spacing w:line="240" w:lineRule="auto"/>
              <w:rPr>
                <w:rFonts w:ascii="Montserrat Light" w:hAnsi="Montserrat Light"/>
                <w:color w:val="FF0000"/>
                <w:sz w:val="20"/>
              </w:rPr>
            </w:pPr>
            <w:r w:rsidRPr="009E6031">
              <w:rPr>
                <w:rFonts w:ascii="Montserrat Light" w:hAnsi="Montserrat Light"/>
                <w:color w:val="000000" w:themeColor="text1"/>
                <w:sz w:val="20"/>
              </w:rPr>
              <w:t>Die Zusammensetzung der Zimmer / Zelte muss dokumentiert werden.</w:t>
            </w:r>
          </w:p>
        </w:tc>
        <w:tc>
          <w:tcPr>
            <w:tcW w:w="4531" w:type="dxa"/>
          </w:tcPr>
          <w:p w14:paraId="28F96F7F" w14:textId="77777777" w:rsidR="002213BE" w:rsidRPr="00C43E80" w:rsidRDefault="002213BE" w:rsidP="009F25E9">
            <w:pPr>
              <w:pStyle w:val="EinfAbs"/>
              <w:ind w:right="566"/>
              <w:rPr>
                <w:rFonts w:ascii="Montserrat Light" w:hAnsi="Montserrat Light" w:cs="Lato"/>
                <w:sz w:val="20"/>
              </w:rPr>
            </w:pPr>
          </w:p>
        </w:tc>
      </w:tr>
      <w:tr w:rsidR="002213BE" w:rsidRPr="00C43E80" w14:paraId="173D0027" w14:textId="77777777" w:rsidTr="009F25E9">
        <w:trPr>
          <w:cantSplit/>
        </w:trPr>
        <w:tc>
          <w:tcPr>
            <w:tcW w:w="4536" w:type="dxa"/>
            <w:tcMar>
              <w:top w:w="340" w:type="dxa"/>
              <w:bottom w:w="340" w:type="dxa"/>
            </w:tcMar>
          </w:tcPr>
          <w:p w14:paraId="512F7813" w14:textId="77777777" w:rsidR="002213BE" w:rsidRPr="008C2E16" w:rsidRDefault="002213BE" w:rsidP="009F25E9">
            <w:pPr>
              <w:pStyle w:val="EinfAbs"/>
              <w:spacing w:line="240" w:lineRule="auto"/>
              <w:rPr>
                <w:rFonts w:ascii="Montserrat Light" w:hAnsi="Montserrat Light"/>
                <w:sz w:val="20"/>
                <w:highlight w:val="yellow"/>
              </w:rPr>
            </w:pPr>
            <w:r w:rsidRPr="007C3106">
              <w:rPr>
                <w:rFonts w:ascii="Montserrat Light" w:hAnsi="Montserrat Light"/>
                <w:sz w:val="20"/>
              </w:rPr>
              <w:t>Bei Übernachtung in Zelten: Abstandsempfehlung muss nicht eingehalten werden. Aber möglichst die Zahl der Personen pro Zelt reduzieren.</w:t>
            </w:r>
          </w:p>
        </w:tc>
        <w:tc>
          <w:tcPr>
            <w:tcW w:w="4531" w:type="dxa"/>
          </w:tcPr>
          <w:p w14:paraId="251E5203" w14:textId="77777777" w:rsidR="002213BE" w:rsidRPr="00C43E80" w:rsidRDefault="002213BE" w:rsidP="009F25E9">
            <w:pPr>
              <w:pStyle w:val="EinfAbs"/>
              <w:ind w:right="566"/>
              <w:rPr>
                <w:rFonts w:ascii="Montserrat Light" w:hAnsi="Montserrat Light" w:cs="Lato"/>
                <w:sz w:val="20"/>
              </w:rPr>
            </w:pPr>
          </w:p>
        </w:tc>
      </w:tr>
      <w:tr w:rsidR="002213BE" w:rsidRPr="00C43E80" w14:paraId="27D3609C" w14:textId="77777777" w:rsidTr="009F25E9">
        <w:trPr>
          <w:cantSplit/>
        </w:trPr>
        <w:tc>
          <w:tcPr>
            <w:tcW w:w="4536" w:type="dxa"/>
            <w:tcMar>
              <w:top w:w="340" w:type="dxa"/>
              <w:bottom w:w="340" w:type="dxa"/>
            </w:tcMar>
          </w:tcPr>
          <w:p w14:paraId="1A3BA173" w14:textId="77777777"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14:paraId="7CAD84FA" w14:textId="77777777" w:rsidR="002213BE" w:rsidRPr="00C43E80" w:rsidRDefault="002213BE" w:rsidP="009F25E9">
            <w:pPr>
              <w:pStyle w:val="EinfAbs"/>
              <w:ind w:right="566"/>
              <w:rPr>
                <w:rFonts w:ascii="Montserrat Light" w:hAnsi="Montserrat Light" w:cs="Lato"/>
                <w:sz w:val="20"/>
              </w:rPr>
            </w:pPr>
          </w:p>
        </w:tc>
      </w:tr>
      <w:tr w:rsidR="002213BE" w:rsidRPr="00C43E80" w14:paraId="7C6D76AE" w14:textId="77777777" w:rsidTr="009F25E9">
        <w:trPr>
          <w:cantSplit/>
        </w:trPr>
        <w:tc>
          <w:tcPr>
            <w:tcW w:w="4536" w:type="dxa"/>
            <w:tcMar>
              <w:top w:w="340" w:type="dxa"/>
              <w:bottom w:w="340" w:type="dxa"/>
            </w:tcMar>
          </w:tcPr>
          <w:p w14:paraId="732E08D3" w14:textId="77777777"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 xml:space="preserve">Auf dem </w:t>
            </w:r>
            <w:proofErr w:type="spellStart"/>
            <w:r w:rsidRPr="002213BE">
              <w:rPr>
                <w:rFonts w:ascii="Montserrat Light" w:hAnsi="Montserrat Light"/>
                <w:sz w:val="20"/>
              </w:rPr>
              <w:t>Campgelände</w:t>
            </w:r>
            <w:proofErr w:type="spellEnd"/>
            <w:r w:rsidRPr="002213BE">
              <w:rPr>
                <w:rFonts w:ascii="Montserrat Light" w:hAnsi="Montserrat Light"/>
                <w:sz w:val="20"/>
              </w:rPr>
              <w:t xml:space="preserve"> für Aufenthalt und Programm Flächen bereitstellen (überdachte Flächen mit Planen, Segeln oder Pavillons oder Zelte ohne Wände)</w:t>
            </w:r>
            <w:r w:rsidR="008C2E16">
              <w:rPr>
                <w:rFonts w:ascii="Montserrat Light" w:hAnsi="Montserrat Light"/>
                <w:sz w:val="20"/>
              </w:rPr>
              <w:t>.</w:t>
            </w:r>
          </w:p>
        </w:tc>
        <w:tc>
          <w:tcPr>
            <w:tcW w:w="4531" w:type="dxa"/>
          </w:tcPr>
          <w:p w14:paraId="481583C8" w14:textId="77777777" w:rsidR="002213BE" w:rsidRPr="00C43E80" w:rsidRDefault="002213BE" w:rsidP="009F25E9">
            <w:pPr>
              <w:pStyle w:val="EinfAbs"/>
              <w:ind w:right="566"/>
              <w:rPr>
                <w:rFonts w:ascii="Montserrat Light" w:hAnsi="Montserrat Light" w:cs="Lato"/>
                <w:sz w:val="20"/>
              </w:rPr>
            </w:pPr>
          </w:p>
        </w:tc>
      </w:tr>
    </w:tbl>
    <w:p w14:paraId="0E6EE80D" w14:textId="77777777" w:rsidR="002213BE" w:rsidRPr="00C43E80" w:rsidRDefault="002213BE" w:rsidP="004D4EB2">
      <w:pPr>
        <w:tabs>
          <w:tab w:val="left" w:pos="3440"/>
        </w:tabs>
        <w:rPr>
          <w:rFonts w:ascii="Montserrat Light" w:hAnsi="Montserrat Light"/>
        </w:rPr>
      </w:pPr>
      <w:bookmarkStart w:id="1" w:name="_GoBack"/>
      <w:bookmarkEnd w:id="1"/>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A511" w14:textId="77777777" w:rsidR="00B719B0" w:rsidRDefault="00B719B0" w:rsidP="00E2250B">
      <w:pPr>
        <w:spacing w:after="0" w:line="240" w:lineRule="auto"/>
      </w:pPr>
      <w:r>
        <w:separator/>
      </w:r>
    </w:p>
  </w:endnote>
  <w:endnote w:type="continuationSeparator" w:id="0">
    <w:p w14:paraId="0FD2E4E8" w14:textId="77777777" w:rsidR="00B719B0" w:rsidRDefault="00B719B0"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66C909" w14:textId="6FF21977" w:rsidR="009F25E9" w:rsidRPr="007F1167" w:rsidRDefault="009F25E9" w:rsidP="00A170D8">
        <w:pPr>
          <w:pStyle w:val="Fuzeile"/>
          <w:ind w:right="566"/>
          <w:rPr>
            <w:rFonts w:ascii="Montserrat Light" w:hAnsi="Montserrat Light"/>
            <w:sz w:val="20"/>
            <w:szCs w:val="20"/>
          </w:rPr>
        </w:pPr>
        <w:r>
          <w:rPr>
            <w:rFonts w:ascii="Montserrat Light" w:hAnsi="Montserrat Light"/>
            <w:sz w:val="20"/>
            <w:szCs w:val="20"/>
          </w:rPr>
          <w:t>S</w:t>
        </w:r>
        <w:r w:rsidRPr="007F1167">
          <w:rPr>
            <w:rFonts w:ascii="Montserrat Light" w:hAnsi="Montserrat Light"/>
            <w:sz w:val="20"/>
            <w:szCs w:val="20"/>
          </w:rPr>
          <w:t xml:space="preserve">WD-EC-Verband </w:t>
        </w:r>
        <w:r>
          <w:rPr>
            <w:rFonts w:ascii="Montserrat Light" w:hAnsi="Montserrat Light"/>
            <w:sz w:val="20"/>
            <w:szCs w:val="20"/>
          </w:rPr>
          <w:t>BY</w:t>
        </w:r>
        <w:r w:rsidRPr="007F1167">
          <w:rPr>
            <w:rFonts w:ascii="Montserrat Light" w:hAnsi="Montserrat Light"/>
            <w:sz w:val="20"/>
            <w:szCs w:val="20"/>
          </w:rPr>
          <w:t xml:space="preserve"> Freizeiten - Version </w:t>
        </w:r>
        <w:r w:rsidR="00E431CC">
          <w:rPr>
            <w:rFonts w:ascii="Montserrat Light" w:hAnsi="Montserrat Light"/>
            <w:sz w:val="20"/>
            <w:szCs w:val="20"/>
          </w:rPr>
          <w:t>7</w:t>
        </w:r>
        <w:r w:rsidRPr="007F1167">
          <w:rPr>
            <w:rFonts w:ascii="Montserrat Light" w:hAnsi="Montserrat Light"/>
            <w:sz w:val="20"/>
            <w:szCs w:val="20"/>
          </w:rPr>
          <w:t xml:space="preserve"> / Stand: </w:t>
        </w:r>
        <w:r w:rsidR="00E431CC">
          <w:rPr>
            <w:rFonts w:ascii="Montserrat Light" w:hAnsi="Montserrat Light"/>
            <w:sz w:val="20"/>
            <w:szCs w:val="20"/>
          </w:rPr>
          <w:t>17.01.2022</w:t>
        </w:r>
        <w:r>
          <w:rPr>
            <w:rFonts w:ascii="Montserrat Light" w:hAnsi="Montserrat Light"/>
            <w:sz w:val="20"/>
            <w:szCs w:val="20"/>
          </w:rPr>
          <w:tab/>
        </w:r>
        <w:r w:rsidRPr="007F1167">
          <w:rPr>
            <w:rFonts w:ascii="Montserrat Light" w:hAnsi="Montserrat Light"/>
            <w:sz w:val="20"/>
            <w:szCs w:val="20"/>
          </w:rPr>
          <w:fldChar w:fldCharType="begin"/>
        </w:r>
        <w:r w:rsidRPr="007F1167">
          <w:rPr>
            <w:rFonts w:ascii="Montserrat Light" w:hAnsi="Montserrat Light"/>
            <w:sz w:val="20"/>
            <w:szCs w:val="20"/>
          </w:rPr>
          <w:instrText>PAGE   \* MERGEFORMAT</w:instrText>
        </w:r>
        <w:r w:rsidRPr="007F1167">
          <w:rPr>
            <w:rFonts w:ascii="Montserrat Light" w:hAnsi="Montserrat Light"/>
            <w:sz w:val="20"/>
            <w:szCs w:val="20"/>
          </w:rPr>
          <w:fldChar w:fldCharType="separate"/>
        </w:r>
        <w:r w:rsidR="002133C1">
          <w:rPr>
            <w:rFonts w:ascii="Montserrat Light" w:hAnsi="Montserrat Light"/>
            <w:noProof/>
            <w:sz w:val="20"/>
            <w:szCs w:val="20"/>
          </w:rPr>
          <w:t>11</w:t>
        </w:r>
        <w:r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6E16" w14:textId="77777777" w:rsidR="00B719B0" w:rsidRDefault="00B719B0" w:rsidP="00E2250B">
      <w:pPr>
        <w:spacing w:after="0" w:line="240" w:lineRule="auto"/>
      </w:pPr>
      <w:r>
        <w:separator/>
      </w:r>
    </w:p>
  </w:footnote>
  <w:footnote w:type="continuationSeparator" w:id="0">
    <w:p w14:paraId="22CABDD4" w14:textId="77777777" w:rsidR="00B719B0" w:rsidRDefault="00B719B0"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E6B" w14:textId="77777777" w:rsidR="009F25E9" w:rsidRDefault="000034F2">
    <w:pPr>
      <w:pStyle w:val="Kopfzeile"/>
    </w:pPr>
    <w:r>
      <w:rPr>
        <w:noProof/>
        <w:lang w:eastAsia="de-DE"/>
      </w:rPr>
      <w:pict w14:anchorId="22164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3FFA" w14:textId="77777777" w:rsidR="009F25E9" w:rsidRDefault="000034F2">
    <w:pPr>
      <w:pStyle w:val="Kopfzeile"/>
    </w:pPr>
    <w:r>
      <w:rPr>
        <w:noProof/>
        <w:lang w:eastAsia="de-DE"/>
      </w:rPr>
      <w:pict w14:anchorId="4AD4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187C" w14:textId="77777777" w:rsidR="009F25E9" w:rsidRDefault="000034F2">
    <w:pPr>
      <w:pStyle w:val="Kopfzeile"/>
    </w:pPr>
    <w:r>
      <w:rPr>
        <w:noProof/>
        <w:lang w:eastAsia="de-DE"/>
      </w:rPr>
      <w:pict w14:anchorId="42669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34F2"/>
    <w:rsid w:val="000065DA"/>
    <w:rsid w:val="00016AEC"/>
    <w:rsid w:val="00050517"/>
    <w:rsid w:val="00060FBC"/>
    <w:rsid w:val="00063D9E"/>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C43D8"/>
    <w:rsid w:val="001E5A5D"/>
    <w:rsid w:val="001E7075"/>
    <w:rsid w:val="001F1D96"/>
    <w:rsid w:val="001F5893"/>
    <w:rsid w:val="00200E9F"/>
    <w:rsid w:val="002133C1"/>
    <w:rsid w:val="002213BE"/>
    <w:rsid w:val="002235A5"/>
    <w:rsid w:val="002263D0"/>
    <w:rsid w:val="00233417"/>
    <w:rsid w:val="00234791"/>
    <w:rsid w:val="0023505D"/>
    <w:rsid w:val="00236C65"/>
    <w:rsid w:val="00242874"/>
    <w:rsid w:val="002446BC"/>
    <w:rsid w:val="002551E3"/>
    <w:rsid w:val="00297B28"/>
    <w:rsid w:val="002A0626"/>
    <w:rsid w:val="002A063A"/>
    <w:rsid w:val="002B2059"/>
    <w:rsid w:val="002B3A6E"/>
    <w:rsid w:val="002C1AD2"/>
    <w:rsid w:val="002C773F"/>
    <w:rsid w:val="002D0D01"/>
    <w:rsid w:val="002D5EB1"/>
    <w:rsid w:val="002E4C56"/>
    <w:rsid w:val="002E512A"/>
    <w:rsid w:val="002F25AA"/>
    <w:rsid w:val="002F2913"/>
    <w:rsid w:val="00302ADF"/>
    <w:rsid w:val="00302ED1"/>
    <w:rsid w:val="003107C4"/>
    <w:rsid w:val="00321666"/>
    <w:rsid w:val="0032492E"/>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56CDA"/>
    <w:rsid w:val="00475ABE"/>
    <w:rsid w:val="00480884"/>
    <w:rsid w:val="0048175C"/>
    <w:rsid w:val="0048275B"/>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864E7"/>
    <w:rsid w:val="00591FA3"/>
    <w:rsid w:val="005954B6"/>
    <w:rsid w:val="005A23D3"/>
    <w:rsid w:val="005A6438"/>
    <w:rsid w:val="005C0931"/>
    <w:rsid w:val="005C2028"/>
    <w:rsid w:val="005C4F92"/>
    <w:rsid w:val="005C699A"/>
    <w:rsid w:val="005D5E6E"/>
    <w:rsid w:val="00604B15"/>
    <w:rsid w:val="00607FB2"/>
    <w:rsid w:val="006100BF"/>
    <w:rsid w:val="00626B72"/>
    <w:rsid w:val="006463E6"/>
    <w:rsid w:val="00647AB1"/>
    <w:rsid w:val="00660B1E"/>
    <w:rsid w:val="00676B27"/>
    <w:rsid w:val="00677A59"/>
    <w:rsid w:val="00683CF4"/>
    <w:rsid w:val="00693EBA"/>
    <w:rsid w:val="006A61B0"/>
    <w:rsid w:val="006A626F"/>
    <w:rsid w:val="006A7A43"/>
    <w:rsid w:val="006B365E"/>
    <w:rsid w:val="006B633C"/>
    <w:rsid w:val="006C0B97"/>
    <w:rsid w:val="006C53BD"/>
    <w:rsid w:val="006D266F"/>
    <w:rsid w:val="006D5F51"/>
    <w:rsid w:val="006D66ED"/>
    <w:rsid w:val="006E1718"/>
    <w:rsid w:val="006F2B19"/>
    <w:rsid w:val="00700C6C"/>
    <w:rsid w:val="00706399"/>
    <w:rsid w:val="00707063"/>
    <w:rsid w:val="00707858"/>
    <w:rsid w:val="007117E9"/>
    <w:rsid w:val="00715308"/>
    <w:rsid w:val="00715B7A"/>
    <w:rsid w:val="00717DEB"/>
    <w:rsid w:val="00720F24"/>
    <w:rsid w:val="007221AC"/>
    <w:rsid w:val="00724093"/>
    <w:rsid w:val="007248C5"/>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3106"/>
    <w:rsid w:val="007C7BF2"/>
    <w:rsid w:val="007C7EEC"/>
    <w:rsid w:val="007D1AA3"/>
    <w:rsid w:val="007F1167"/>
    <w:rsid w:val="00807C33"/>
    <w:rsid w:val="00817969"/>
    <w:rsid w:val="00830B3A"/>
    <w:rsid w:val="00830CB9"/>
    <w:rsid w:val="00843E50"/>
    <w:rsid w:val="00874129"/>
    <w:rsid w:val="00874425"/>
    <w:rsid w:val="00881EAB"/>
    <w:rsid w:val="008846A6"/>
    <w:rsid w:val="00887AFA"/>
    <w:rsid w:val="008A025A"/>
    <w:rsid w:val="008A1513"/>
    <w:rsid w:val="008A2D90"/>
    <w:rsid w:val="008A7351"/>
    <w:rsid w:val="008B2930"/>
    <w:rsid w:val="008C23E3"/>
    <w:rsid w:val="008C2E16"/>
    <w:rsid w:val="008C643F"/>
    <w:rsid w:val="008E2733"/>
    <w:rsid w:val="008E4163"/>
    <w:rsid w:val="008F1BE6"/>
    <w:rsid w:val="008F4AA0"/>
    <w:rsid w:val="009006BD"/>
    <w:rsid w:val="00902F11"/>
    <w:rsid w:val="00903DA5"/>
    <w:rsid w:val="00906FF3"/>
    <w:rsid w:val="00912856"/>
    <w:rsid w:val="00913CF8"/>
    <w:rsid w:val="00922610"/>
    <w:rsid w:val="00923F43"/>
    <w:rsid w:val="0092568E"/>
    <w:rsid w:val="00930BE0"/>
    <w:rsid w:val="00935B0F"/>
    <w:rsid w:val="00935CC7"/>
    <w:rsid w:val="0096565A"/>
    <w:rsid w:val="00965CAE"/>
    <w:rsid w:val="00967805"/>
    <w:rsid w:val="009730AF"/>
    <w:rsid w:val="009766DD"/>
    <w:rsid w:val="0098092F"/>
    <w:rsid w:val="00980CF8"/>
    <w:rsid w:val="009821DB"/>
    <w:rsid w:val="00985880"/>
    <w:rsid w:val="0098607D"/>
    <w:rsid w:val="00997106"/>
    <w:rsid w:val="009B5C3A"/>
    <w:rsid w:val="009C7B15"/>
    <w:rsid w:val="009D6716"/>
    <w:rsid w:val="009E6031"/>
    <w:rsid w:val="009E62FE"/>
    <w:rsid w:val="009F25E9"/>
    <w:rsid w:val="009F498D"/>
    <w:rsid w:val="00A03173"/>
    <w:rsid w:val="00A053D3"/>
    <w:rsid w:val="00A06EA1"/>
    <w:rsid w:val="00A1577D"/>
    <w:rsid w:val="00A170D8"/>
    <w:rsid w:val="00A32AC2"/>
    <w:rsid w:val="00A34EBC"/>
    <w:rsid w:val="00A355D0"/>
    <w:rsid w:val="00A51B6C"/>
    <w:rsid w:val="00A55E0E"/>
    <w:rsid w:val="00A56C4C"/>
    <w:rsid w:val="00A65DBE"/>
    <w:rsid w:val="00A71613"/>
    <w:rsid w:val="00A74618"/>
    <w:rsid w:val="00A9014F"/>
    <w:rsid w:val="00A90F3F"/>
    <w:rsid w:val="00A9414D"/>
    <w:rsid w:val="00AB3946"/>
    <w:rsid w:val="00AB5770"/>
    <w:rsid w:val="00AD6852"/>
    <w:rsid w:val="00AD7B1A"/>
    <w:rsid w:val="00AE13C0"/>
    <w:rsid w:val="00AE27CE"/>
    <w:rsid w:val="00AF7C80"/>
    <w:rsid w:val="00B03414"/>
    <w:rsid w:val="00B07050"/>
    <w:rsid w:val="00B154DF"/>
    <w:rsid w:val="00B3260A"/>
    <w:rsid w:val="00B35768"/>
    <w:rsid w:val="00B37E5E"/>
    <w:rsid w:val="00B5155D"/>
    <w:rsid w:val="00B52924"/>
    <w:rsid w:val="00B719B0"/>
    <w:rsid w:val="00B80566"/>
    <w:rsid w:val="00B8519F"/>
    <w:rsid w:val="00B86219"/>
    <w:rsid w:val="00B86385"/>
    <w:rsid w:val="00B92F97"/>
    <w:rsid w:val="00B93A57"/>
    <w:rsid w:val="00BB720F"/>
    <w:rsid w:val="00BC1CA2"/>
    <w:rsid w:val="00BC61E4"/>
    <w:rsid w:val="00BD0212"/>
    <w:rsid w:val="00BD2164"/>
    <w:rsid w:val="00BE0C3F"/>
    <w:rsid w:val="00BF07F8"/>
    <w:rsid w:val="00BF7A08"/>
    <w:rsid w:val="00C035A6"/>
    <w:rsid w:val="00C10B4C"/>
    <w:rsid w:val="00C15C1E"/>
    <w:rsid w:val="00C256F9"/>
    <w:rsid w:val="00C272E8"/>
    <w:rsid w:val="00C30612"/>
    <w:rsid w:val="00C349FA"/>
    <w:rsid w:val="00C41731"/>
    <w:rsid w:val="00C43E80"/>
    <w:rsid w:val="00C44BBF"/>
    <w:rsid w:val="00C46861"/>
    <w:rsid w:val="00C56D70"/>
    <w:rsid w:val="00C607F2"/>
    <w:rsid w:val="00C625F4"/>
    <w:rsid w:val="00C63FFE"/>
    <w:rsid w:val="00C75260"/>
    <w:rsid w:val="00C970B4"/>
    <w:rsid w:val="00CA6981"/>
    <w:rsid w:val="00CB76B8"/>
    <w:rsid w:val="00CC6AF5"/>
    <w:rsid w:val="00CD211F"/>
    <w:rsid w:val="00CE207D"/>
    <w:rsid w:val="00CE670F"/>
    <w:rsid w:val="00CF01A3"/>
    <w:rsid w:val="00CF1A75"/>
    <w:rsid w:val="00CF6477"/>
    <w:rsid w:val="00CF7A7E"/>
    <w:rsid w:val="00D01B50"/>
    <w:rsid w:val="00D020EB"/>
    <w:rsid w:val="00D03E2B"/>
    <w:rsid w:val="00D16653"/>
    <w:rsid w:val="00D178E6"/>
    <w:rsid w:val="00D37521"/>
    <w:rsid w:val="00D40A45"/>
    <w:rsid w:val="00D40D5F"/>
    <w:rsid w:val="00D430B0"/>
    <w:rsid w:val="00D56611"/>
    <w:rsid w:val="00D60B38"/>
    <w:rsid w:val="00D64959"/>
    <w:rsid w:val="00D717D4"/>
    <w:rsid w:val="00DD4312"/>
    <w:rsid w:val="00DD4C4D"/>
    <w:rsid w:val="00DE1F26"/>
    <w:rsid w:val="00DF2703"/>
    <w:rsid w:val="00E027E2"/>
    <w:rsid w:val="00E04935"/>
    <w:rsid w:val="00E2250B"/>
    <w:rsid w:val="00E244F7"/>
    <w:rsid w:val="00E26C69"/>
    <w:rsid w:val="00E33FED"/>
    <w:rsid w:val="00E372F3"/>
    <w:rsid w:val="00E41AD3"/>
    <w:rsid w:val="00E431CC"/>
    <w:rsid w:val="00E4390D"/>
    <w:rsid w:val="00E51126"/>
    <w:rsid w:val="00E74BBE"/>
    <w:rsid w:val="00E85434"/>
    <w:rsid w:val="00E8612F"/>
    <w:rsid w:val="00E861C1"/>
    <w:rsid w:val="00E9713B"/>
    <w:rsid w:val="00EA359F"/>
    <w:rsid w:val="00EA3B5C"/>
    <w:rsid w:val="00EA74E1"/>
    <w:rsid w:val="00EA77C3"/>
    <w:rsid w:val="00EC6708"/>
    <w:rsid w:val="00EE030A"/>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42D770"/>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5012">
      <w:bodyDiv w:val="1"/>
      <w:marLeft w:val="0"/>
      <w:marRight w:val="0"/>
      <w:marTop w:val="0"/>
      <w:marBottom w:val="0"/>
      <w:divBdr>
        <w:top w:val="none" w:sz="0" w:space="0" w:color="auto"/>
        <w:left w:val="none" w:sz="0" w:space="0" w:color="auto"/>
        <w:bottom w:val="none" w:sz="0" w:space="0" w:color="auto"/>
        <w:right w:val="none" w:sz="0" w:space="0" w:color="auto"/>
      </w:divBdr>
    </w:div>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02482134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23060c5b-48d4-49c4-ac6f-24c59956c902"/>
    <ds:schemaRef ds:uri="fb415a0a-e32c-405f-9db6-0c91bb643590"/>
    <ds:schemaRef ds:uri="http://purl.org/dc/dcmitype/"/>
  </ds:schemaRefs>
</ds:datastoreItem>
</file>

<file path=customXml/itemProps4.xml><?xml version="1.0" encoding="utf-8"?>
<ds:datastoreItem xmlns:ds="http://schemas.openxmlformats.org/officeDocument/2006/customXml" ds:itemID="{0F2AE4E0-339B-41D2-94DA-4FBFEC31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8421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2</cp:revision>
  <cp:lastPrinted>2020-06-02T13:30:00Z</cp:lastPrinted>
  <dcterms:created xsi:type="dcterms:W3CDTF">2022-01-17T18:27:00Z</dcterms:created>
  <dcterms:modified xsi:type="dcterms:W3CDTF">2022-01-17T18:27:00Z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